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B4" w:rsidRPr="001366B4" w:rsidRDefault="001366B4" w:rsidP="001366B4">
      <w:pPr>
        <w:widowControl/>
        <w:autoSpaceDE/>
        <w:autoSpaceDN/>
        <w:ind w:left="120"/>
        <w:jc w:val="center"/>
        <w:rPr>
          <w:rFonts w:eastAsia="Calibri"/>
        </w:rPr>
      </w:pPr>
      <w:bookmarkStart w:id="0" w:name="_GoBack"/>
      <w:bookmarkEnd w:id="0"/>
      <w:r w:rsidRPr="001366B4">
        <w:rPr>
          <w:rFonts w:eastAsia="Calibri"/>
          <w:b/>
          <w:sz w:val="28"/>
        </w:rPr>
        <w:t>МИНИСТЕРСТВО ПРОСВЕЩЕНИЯ РОССИЙСКОЙ ФЕДЕРАЦИИ</w:t>
      </w:r>
    </w:p>
    <w:p w:rsidR="001366B4" w:rsidRPr="001366B4" w:rsidRDefault="001366B4" w:rsidP="001366B4">
      <w:pPr>
        <w:widowControl/>
        <w:autoSpaceDE/>
        <w:autoSpaceDN/>
        <w:ind w:left="120"/>
        <w:jc w:val="center"/>
        <w:rPr>
          <w:rFonts w:eastAsia="Calibri"/>
          <w:b/>
          <w:bCs/>
        </w:rPr>
      </w:pPr>
      <w:r w:rsidRPr="001366B4">
        <w:rPr>
          <w:rFonts w:eastAsia="Calibri"/>
          <w:b/>
          <w:bCs/>
          <w:sz w:val="28"/>
          <w:szCs w:val="28"/>
        </w:rPr>
        <w:t xml:space="preserve">Федеральное государственное бюджетное научное учреждение </w:t>
      </w:r>
    </w:p>
    <w:p w:rsidR="001366B4" w:rsidRPr="001366B4" w:rsidRDefault="001366B4" w:rsidP="001366B4">
      <w:pPr>
        <w:widowControl/>
        <w:adjustRightInd w:val="0"/>
        <w:jc w:val="center"/>
        <w:rPr>
          <w:rFonts w:eastAsia="TimesNewRoman"/>
          <w:b/>
          <w:bCs/>
          <w:sz w:val="28"/>
          <w:szCs w:val="28"/>
        </w:rPr>
      </w:pPr>
      <w:r w:rsidRPr="001366B4">
        <w:rPr>
          <w:rFonts w:eastAsia="Calibri"/>
          <w:b/>
          <w:bCs/>
          <w:sz w:val="28"/>
          <w:szCs w:val="28"/>
        </w:rPr>
        <w:t>«Институт коррекционной педагогики»</w:t>
      </w:r>
    </w:p>
    <w:p w:rsidR="001366B4" w:rsidRPr="001366B4" w:rsidRDefault="001366B4" w:rsidP="001366B4">
      <w:pPr>
        <w:widowControl/>
        <w:autoSpaceDE/>
        <w:autoSpaceDN/>
        <w:ind w:left="120"/>
        <w:jc w:val="center"/>
        <w:rPr>
          <w:rFonts w:eastAsia="Calibri"/>
        </w:rPr>
      </w:pPr>
      <w:r w:rsidRPr="001366B4">
        <w:rPr>
          <w:rFonts w:eastAsia="Calibri"/>
          <w:b/>
          <w:sz w:val="28"/>
        </w:rPr>
        <w:t>МКОУ «</w:t>
      </w:r>
      <w:proofErr w:type="spellStart"/>
      <w:r w:rsidRPr="001366B4">
        <w:rPr>
          <w:rFonts w:eastAsia="Calibri"/>
          <w:b/>
          <w:sz w:val="28"/>
        </w:rPr>
        <w:t>Бартатская</w:t>
      </w:r>
      <w:proofErr w:type="spellEnd"/>
      <w:r w:rsidRPr="001366B4">
        <w:rPr>
          <w:rFonts w:eastAsia="Calibri"/>
          <w:b/>
          <w:sz w:val="28"/>
        </w:rPr>
        <w:t xml:space="preserve"> СОШ»</w:t>
      </w:r>
    </w:p>
    <w:p w:rsidR="001366B4" w:rsidRPr="001366B4" w:rsidRDefault="001366B4" w:rsidP="001366B4">
      <w:pPr>
        <w:widowControl/>
        <w:autoSpaceDE/>
        <w:autoSpaceDN/>
        <w:ind w:left="120"/>
        <w:rPr>
          <w:rFonts w:eastAsia="Calibri"/>
        </w:rPr>
      </w:pPr>
    </w:p>
    <w:p w:rsidR="001366B4" w:rsidRPr="001366B4" w:rsidRDefault="001366B4" w:rsidP="001366B4">
      <w:pPr>
        <w:widowControl/>
        <w:autoSpaceDE/>
        <w:autoSpaceDN/>
        <w:rPr>
          <w:rFonts w:eastAsia="Calibri"/>
        </w:rPr>
      </w:pPr>
    </w:p>
    <w:p w:rsidR="001366B4" w:rsidRPr="001366B4" w:rsidRDefault="001366B4" w:rsidP="001366B4">
      <w:pPr>
        <w:widowControl/>
        <w:autoSpaceDE/>
        <w:autoSpaceDN/>
        <w:ind w:left="120"/>
        <w:rPr>
          <w:rFonts w:eastAsia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6E6CDC" w:rsidRPr="001366B4" w:rsidTr="001366B4">
        <w:tc>
          <w:tcPr>
            <w:tcW w:w="3114" w:type="dxa"/>
          </w:tcPr>
          <w:p w:rsidR="006E6CDC" w:rsidRPr="001366B4" w:rsidRDefault="006E6CDC" w:rsidP="001366B4">
            <w:pPr>
              <w:widowControl/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6E6CDC" w:rsidRPr="001366B4" w:rsidRDefault="006E6CDC" w:rsidP="001366B4">
            <w:pPr>
              <w:widowControl/>
              <w:spacing w:after="120"/>
              <w:jc w:val="both"/>
              <w:rPr>
                <w:sz w:val="24"/>
                <w:szCs w:val="24"/>
              </w:rPr>
            </w:pPr>
          </w:p>
        </w:tc>
      </w:tr>
    </w:tbl>
    <w:p w:rsidR="006E6CDC" w:rsidRDefault="006062F3" w:rsidP="006E6CDC">
      <w:pPr>
        <w:pStyle w:val="a8"/>
        <w:jc w:val="right"/>
      </w:pPr>
      <w:r w:rsidRPr="006062F3">
        <w:rPr>
          <w:noProof/>
          <w:color w:val="000000"/>
          <w:sz w:val="28"/>
          <w:szCs w:val="28"/>
        </w:rPr>
        <w:drawing>
          <wp:inline distT="0" distB="0" distL="0" distR="0" wp14:anchorId="5E4A9F58" wp14:editId="6FCFE289">
            <wp:extent cx="2732881" cy="15716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881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6B4" w:rsidRPr="001366B4" w:rsidRDefault="001366B4" w:rsidP="001366B4">
      <w:pPr>
        <w:widowControl/>
        <w:autoSpaceDE/>
        <w:autoSpaceDN/>
        <w:spacing w:after="200"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1366B4" w:rsidRPr="001366B4" w:rsidRDefault="001366B4" w:rsidP="001366B4">
      <w:pPr>
        <w:widowControl/>
        <w:autoSpaceDE/>
        <w:autoSpaceDN/>
        <w:spacing w:after="200" w:line="276" w:lineRule="auto"/>
        <w:ind w:firstLine="709"/>
        <w:jc w:val="both"/>
        <w:rPr>
          <w:rFonts w:eastAsia="Calibri"/>
        </w:rPr>
      </w:pPr>
    </w:p>
    <w:p w:rsidR="001366B4" w:rsidRPr="001366B4" w:rsidRDefault="001366B4" w:rsidP="001366B4">
      <w:pPr>
        <w:widowControl/>
        <w:autoSpaceDE/>
        <w:autoSpaceDN/>
        <w:spacing w:before="240" w:after="200"/>
        <w:jc w:val="center"/>
        <w:rPr>
          <w:b/>
          <w:sz w:val="36"/>
          <w:szCs w:val="36"/>
        </w:rPr>
      </w:pPr>
      <w:bookmarkStart w:id="1" w:name="_Hlk143880448"/>
      <w:r w:rsidRPr="001366B4">
        <w:rPr>
          <w:b/>
          <w:sz w:val="36"/>
          <w:szCs w:val="36"/>
        </w:rPr>
        <w:t>Рабочая программа общего образования</w:t>
      </w:r>
      <w:r w:rsidRPr="001366B4">
        <w:rPr>
          <w:b/>
          <w:sz w:val="36"/>
          <w:szCs w:val="36"/>
        </w:rPr>
        <w:br/>
      </w:r>
      <w:proofErr w:type="gramStart"/>
      <w:r w:rsidRPr="001366B4">
        <w:rPr>
          <w:b/>
          <w:sz w:val="36"/>
          <w:szCs w:val="36"/>
        </w:rPr>
        <w:t>обучающихся</w:t>
      </w:r>
      <w:proofErr w:type="gramEnd"/>
      <w:r w:rsidRPr="001366B4">
        <w:rPr>
          <w:b/>
          <w:sz w:val="36"/>
          <w:szCs w:val="36"/>
        </w:rPr>
        <w:t xml:space="preserve"> с умственной отсталостью </w:t>
      </w:r>
      <w:r w:rsidRPr="001366B4">
        <w:rPr>
          <w:b/>
          <w:sz w:val="36"/>
          <w:szCs w:val="36"/>
        </w:rPr>
        <w:br/>
        <w:t>(интеллектуальными нарушениями)</w:t>
      </w:r>
    </w:p>
    <w:p w:rsidR="001366B4" w:rsidRPr="001366B4" w:rsidRDefault="001366B4" w:rsidP="001366B4">
      <w:pPr>
        <w:widowControl/>
        <w:autoSpaceDE/>
        <w:autoSpaceDN/>
        <w:spacing w:before="240" w:after="200" w:line="360" w:lineRule="auto"/>
        <w:jc w:val="center"/>
        <w:rPr>
          <w:b/>
          <w:sz w:val="32"/>
          <w:szCs w:val="32"/>
        </w:rPr>
      </w:pPr>
      <w:r w:rsidRPr="001366B4">
        <w:rPr>
          <w:b/>
          <w:sz w:val="32"/>
          <w:szCs w:val="32"/>
        </w:rPr>
        <w:t>вариант 1</w:t>
      </w:r>
    </w:p>
    <w:p w:rsidR="001366B4" w:rsidRPr="001366B4" w:rsidRDefault="001366B4" w:rsidP="001366B4">
      <w:pPr>
        <w:widowControl/>
        <w:autoSpaceDE/>
        <w:autoSpaceDN/>
        <w:spacing w:before="240" w:after="200" w:line="360" w:lineRule="auto"/>
        <w:jc w:val="center"/>
        <w:rPr>
          <w:b/>
          <w:sz w:val="36"/>
          <w:szCs w:val="36"/>
        </w:rPr>
      </w:pPr>
      <w:r w:rsidRPr="001366B4">
        <w:rPr>
          <w:b/>
          <w:sz w:val="36"/>
          <w:szCs w:val="36"/>
        </w:rPr>
        <w:t xml:space="preserve"> «Математика</w:t>
      </w:r>
      <w:r w:rsidRPr="00F64445">
        <w:rPr>
          <w:b/>
          <w:sz w:val="36"/>
          <w:szCs w:val="36"/>
        </w:rPr>
        <w:t xml:space="preserve"> вокруг нас</w:t>
      </w:r>
      <w:r w:rsidRPr="001366B4">
        <w:rPr>
          <w:b/>
          <w:sz w:val="36"/>
          <w:szCs w:val="36"/>
        </w:rPr>
        <w:t>»</w:t>
      </w:r>
    </w:p>
    <w:p w:rsidR="001366B4" w:rsidRPr="001366B4" w:rsidRDefault="001366B4" w:rsidP="001366B4">
      <w:pPr>
        <w:widowControl/>
        <w:autoSpaceDE/>
        <w:autoSpaceDN/>
        <w:spacing w:before="240" w:after="200" w:line="360" w:lineRule="auto"/>
        <w:jc w:val="center"/>
        <w:rPr>
          <w:sz w:val="36"/>
          <w:szCs w:val="36"/>
        </w:rPr>
      </w:pPr>
      <w:r w:rsidRPr="001366B4">
        <w:rPr>
          <w:b/>
          <w:sz w:val="36"/>
          <w:szCs w:val="36"/>
        </w:rPr>
        <w:t>(для 3 класса)</w:t>
      </w:r>
    </w:p>
    <w:bookmarkEnd w:id="1"/>
    <w:p w:rsidR="001366B4" w:rsidRPr="001366B4" w:rsidRDefault="001366B4" w:rsidP="001366B4">
      <w:pPr>
        <w:widowControl/>
        <w:autoSpaceDE/>
        <w:autoSpaceDN/>
        <w:spacing w:after="200" w:line="276" w:lineRule="auto"/>
        <w:ind w:firstLine="709"/>
        <w:jc w:val="both"/>
        <w:rPr>
          <w:rFonts w:eastAsia="Calibri"/>
          <w:sz w:val="36"/>
          <w:szCs w:val="36"/>
        </w:rPr>
      </w:pPr>
    </w:p>
    <w:p w:rsidR="001366B4" w:rsidRPr="001366B4" w:rsidRDefault="001366B4" w:rsidP="001366B4">
      <w:pPr>
        <w:widowControl/>
        <w:autoSpaceDE/>
        <w:autoSpaceDN/>
        <w:spacing w:after="200" w:line="276" w:lineRule="auto"/>
        <w:ind w:firstLine="709"/>
        <w:jc w:val="both"/>
        <w:rPr>
          <w:rFonts w:eastAsia="Calibri"/>
          <w:sz w:val="36"/>
          <w:szCs w:val="36"/>
        </w:rPr>
      </w:pPr>
    </w:p>
    <w:p w:rsidR="001366B4" w:rsidRPr="001366B4" w:rsidRDefault="001366B4" w:rsidP="001366B4">
      <w:pPr>
        <w:widowControl/>
        <w:autoSpaceDE/>
        <w:autoSpaceDN/>
        <w:spacing w:after="200"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1366B4" w:rsidRPr="001366B4" w:rsidRDefault="001366B4" w:rsidP="001366B4">
      <w:pPr>
        <w:widowControl/>
        <w:autoSpaceDE/>
        <w:autoSpaceDN/>
        <w:spacing w:after="200"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1366B4" w:rsidRPr="001366B4" w:rsidRDefault="001366B4" w:rsidP="001366B4">
      <w:pPr>
        <w:widowControl/>
        <w:autoSpaceDE/>
        <w:autoSpaceDN/>
        <w:spacing w:after="200" w:line="276" w:lineRule="auto"/>
        <w:jc w:val="both"/>
        <w:rPr>
          <w:rFonts w:eastAsia="Calibri"/>
          <w:sz w:val="28"/>
          <w:szCs w:val="28"/>
        </w:rPr>
      </w:pPr>
    </w:p>
    <w:p w:rsidR="001366B4" w:rsidRPr="001366B4" w:rsidRDefault="001366B4" w:rsidP="001366B4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8"/>
          <w:szCs w:val="28"/>
        </w:rPr>
      </w:pPr>
      <w:proofErr w:type="spellStart"/>
      <w:r w:rsidRPr="001366B4">
        <w:rPr>
          <w:rFonts w:eastAsia="Calibri"/>
          <w:b/>
          <w:sz w:val="28"/>
          <w:szCs w:val="28"/>
        </w:rPr>
        <w:t>Бартат</w:t>
      </w:r>
      <w:proofErr w:type="spellEnd"/>
      <w:r w:rsidRPr="001366B4">
        <w:rPr>
          <w:rFonts w:eastAsia="Calibri"/>
          <w:b/>
          <w:sz w:val="28"/>
          <w:szCs w:val="28"/>
        </w:rPr>
        <w:t xml:space="preserve"> 2024</w:t>
      </w:r>
    </w:p>
    <w:p w:rsidR="00BE41F6" w:rsidRPr="00F64445" w:rsidRDefault="00BE41F6" w:rsidP="00CF1577">
      <w:pPr>
        <w:rPr>
          <w:sz w:val="32"/>
        </w:rPr>
        <w:sectPr w:rsidR="00BE41F6" w:rsidRPr="00F64445" w:rsidSect="0070665D">
          <w:footerReference w:type="default" r:id="rId9"/>
          <w:type w:val="continuous"/>
          <w:pgSz w:w="11900" w:h="16840"/>
          <w:pgMar w:top="1160" w:right="985" w:bottom="500" w:left="620" w:header="0" w:footer="302" w:gutter="0"/>
          <w:pgNumType w:start="1"/>
          <w:cols w:space="720"/>
        </w:sectPr>
      </w:pPr>
    </w:p>
    <w:p w:rsidR="00BE41F6" w:rsidRPr="004D038C" w:rsidRDefault="00F64445" w:rsidP="004D038C">
      <w:pPr>
        <w:keepNext/>
        <w:keepLines/>
        <w:widowControl/>
        <w:numPr>
          <w:ilvl w:val="0"/>
          <w:numId w:val="8"/>
        </w:numPr>
        <w:autoSpaceDE/>
        <w:autoSpaceDN/>
        <w:spacing w:before="240" w:after="240" w:line="360" w:lineRule="auto"/>
        <w:ind w:firstLine="414"/>
        <w:jc w:val="center"/>
        <w:outlineLvl w:val="0"/>
        <w:rPr>
          <w:b/>
          <w:bCs/>
          <w:sz w:val="28"/>
          <w:szCs w:val="28"/>
          <w:lang w:eastAsia="ru-RU"/>
        </w:rPr>
      </w:pPr>
      <w:bookmarkStart w:id="2" w:name="_Toc144128441"/>
      <w:r w:rsidRPr="00F64445">
        <w:rPr>
          <w:b/>
          <w:bCs/>
          <w:sz w:val="28"/>
          <w:szCs w:val="28"/>
          <w:lang w:eastAsia="ru-RU"/>
        </w:rPr>
        <w:lastRenderedPageBreak/>
        <w:t>ПОЯСНИТЕЛЬНАЯ ЗАПИСКА</w:t>
      </w:r>
      <w:bookmarkEnd w:id="2"/>
    </w:p>
    <w:p w:rsidR="001366B4" w:rsidRPr="001366B4" w:rsidRDefault="001366B4" w:rsidP="000D6A25">
      <w:pPr>
        <w:widowControl/>
        <w:autoSpaceDE/>
        <w:autoSpaceDN/>
        <w:spacing w:line="360" w:lineRule="auto"/>
        <w:ind w:left="993" w:firstLine="414"/>
        <w:jc w:val="both"/>
        <w:rPr>
          <w:sz w:val="28"/>
          <w:szCs w:val="28"/>
          <w:lang w:eastAsia="ru-RU"/>
        </w:rPr>
      </w:pPr>
      <w:r w:rsidRPr="001366B4">
        <w:rPr>
          <w:sz w:val="28"/>
          <w:szCs w:val="28"/>
          <w:lang w:eastAsia="ru-RU"/>
        </w:rPr>
        <w:t>Рабочая программа по учебному предмету «Математика</w:t>
      </w:r>
      <w:r w:rsidRPr="00F64445">
        <w:rPr>
          <w:sz w:val="28"/>
          <w:szCs w:val="28"/>
          <w:lang w:eastAsia="ru-RU"/>
        </w:rPr>
        <w:t xml:space="preserve"> вокруг нас</w:t>
      </w:r>
      <w:r w:rsidRPr="001366B4">
        <w:rPr>
          <w:sz w:val="28"/>
          <w:szCs w:val="28"/>
          <w:lang w:eastAsia="ru-RU"/>
        </w:rPr>
        <w:t>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 г. № 1026 (</w:t>
      </w:r>
      <w:hyperlink r:id="rId10" w:tgtFrame="_blank" w:history="1">
        <w:r w:rsidRPr="00F64445">
          <w:rPr>
            <w:sz w:val="28"/>
            <w:szCs w:val="28"/>
            <w:lang w:eastAsia="ru-RU"/>
          </w:rPr>
          <w:t>https://clck.ru/33NMkR</w:t>
        </w:r>
      </w:hyperlink>
      <w:r w:rsidRPr="001366B4">
        <w:rPr>
          <w:sz w:val="28"/>
          <w:szCs w:val="28"/>
          <w:lang w:eastAsia="ru-RU"/>
        </w:rPr>
        <w:t>).</w:t>
      </w:r>
    </w:p>
    <w:p w:rsidR="001366B4" w:rsidRPr="001366B4" w:rsidRDefault="001366B4" w:rsidP="000D6A25">
      <w:pPr>
        <w:widowControl/>
        <w:autoSpaceDE/>
        <w:autoSpaceDN/>
        <w:spacing w:line="360" w:lineRule="auto"/>
        <w:ind w:left="993" w:firstLine="414"/>
        <w:jc w:val="both"/>
        <w:rPr>
          <w:rFonts w:eastAsia="Calibri"/>
          <w:sz w:val="28"/>
          <w:szCs w:val="28"/>
        </w:rPr>
      </w:pPr>
      <w:r w:rsidRPr="001366B4">
        <w:rPr>
          <w:rFonts w:eastAsia="Calibri"/>
          <w:sz w:val="28"/>
          <w:szCs w:val="28"/>
        </w:rPr>
        <w:t xml:space="preserve">ФАООП УО (вариант 1) </w:t>
      </w:r>
      <w:proofErr w:type="gramStart"/>
      <w:r w:rsidRPr="001366B4">
        <w:rPr>
          <w:rFonts w:eastAsia="Calibri"/>
          <w:sz w:val="28"/>
          <w:szCs w:val="28"/>
        </w:rPr>
        <w:t>адресована</w:t>
      </w:r>
      <w:proofErr w:type="gramEnd"/>
      <w:r w:rsidRPr="001366B4">
        <w:rPr>
          <w:rFonts w:eastAsia="Calibri"/>
          <w:sz w:val="28"/>
          <w:szCs w:val="28"/>
        </w:rPr>
        <w:t xml:space="preserve"> обучающимся с легкой умственной отсталостью (интеллектуальными нарушениями) </w:t>
      </w:r>
      <w:r w:rsidRPr="001366B4">
        <w:rPr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:rsidR="001366B4" w:rsidRPr="001366B4" w:rsidRDefault="001366B4" w:rsidP="000D6A25">
      <w:pPr>
        <w:widowControl/>
        <w:autoSpaceDE/>
        <w:autoSpaceDN/>
        <w:spacing w:line="360" w:lineRule="auto"/>
        <w:ind w:left="993" w:firstLine="414"/>
        <w:jc w:val="both"/>
        <w:rPr>
          <w:sz w:val="28"/>
          <w:szCs w:val="28"/>
          <w:lang w:eastAsia="ru-RU"/>
        </w:rPr>
      </w:pPr>
      <w:r w:rsidRPr="001366B4">
        <w:rPr>
          <w:sz w:val="28"/>
          <w:szCs w:val="28"/>
          <w:lang w:eastAsia="ru-RU"/>
        </w:rPr>
        <w:t>Учебный предмет</w:t>
      </w:r>
      <w:r w:rsidRPr="001366B4">
        <w:rPr>
          <w:b/>
          <w:sz w:val="28"/>
          <w:szCs w:val="28"/>
          <w:lang w:eastAsia="ru-RU"/>
        </w:rPr>
        <w:t xml:space="preserve"> </w:t>
      </w:r>
      <w:r w:rsidRPr="001366B4">
        <w:rPr>
          <w:sz w:val="28"/>
          <w:szCs w:val="28"/>
          <w:lang w:eastAsia="ru-RU"/>
        </w:rPr>
        <w:t>«Математика</w:t>
      </w:r>
      <w:r w:rsidRPr="00F64445">
        <w:rPr>
          <w:sz w:val="28"/>
          <w:szCs w:val="28"/>
          <w:lang w:eastAsia="ru-RU"/>
        </w:rPr>
        <w:t xml:space="preserve"> вокруг нас</w:t>
      </w:r>
      <w:r w:rsidRPr="001366B4">
        <w:rPr>
          <w:sz w:val="28"/>
          <w:szCs w:val="28"/>
          <w:lang w:eastAsia="ru-RU"/>
        </w:rPr>
        <w:t>» относится к предметной области «Математика»</w:t>
      </w:r>
      <w:r w:rsidRPr="00F64445">
        <w:rPr>
          <w:sz w:val="28"/>
          <w:szCs w:val="28"/>
          <w:lang w:eastAsia="ru-RU"/>
        </w:rPr>
        <w:t xml:space="preserve"> и является в учебном плане частью, формируемой участниками образовательных отношений</w:t>
      </w:r>
      <w:r w:rsidRPr="001366B4">
        <w:rPr>
          <w:sz w:val="28"/>
          <w:szCs w:val="28"/>
          <w:lang w:eastAsia="ru-RU"/>
        </w:rPr>
        <w:t>. В соответствии с учебным планом рабочая программа по учебному предмету «Математика» в 3 классе рассчитана на 34 учебн</w:t>
      </w:r>
      <w:r w:rsidRPr="00F64445">
        <w:rPr>
          <w:sz w:val="28"/>
          <w:szCs w:val="28"/>
          <w:lang w:eastAsia="ru-RU"/>
        </w:rPr>
        <w:t>ые недели в год (1 час</w:t>
      </w:r>
      <w:r w:rsidRPr="001366B4">
        <w:rPr>
          <w:sz w:val="28"/>
          <w:szCs w:val="28"/>
          <w:lang w:eastAsia="ru-RU"/>
        </w:rPr>
        <w:t xml:space="preserve"> в неделю).</w:t>
      </w:r>
    </w:p>
    <w:p w:rsidR="001366B4" w:rsidRPr="001366B4" w:rsidRDefault="001366B4" w:rsidP="000D6A25">
      <w:pPr>
        <w:widowControl/>
        <w:autoSpaceDE/>
        <w:autoSpaceDN/>
        <w:spacing w:line="360" w:lineRule="auto"/>
        <w:ind w:left="993"/>
        <w:jc w:val="both"/>
        <w:rPr>
          <w:sz w:val="28"/>
          <w:szCs w:val="28"/>
          <w:lang w:eastAsia="ru-RU"/>
        </w:rPr>
      </w:pPr>
      <w:proofErr w:type="gramStart"/>
      <w:r w:rsidRPr="001366B4">
        <w:rPr>
          <w:sz w:val="28"/>
          <w:szCs w:val="28"/>
          <w:lang w:eastAsia="ru-RU"/>
        </w:rPr>
        <w:t>Цель обучения – подготовка обучающихся с легкой умственной отсталостью (интеллектуальными нарушениями) к жизни в современном обществе и овладение доступными про</w:t>
      </w:r>
      <w:r w:rsidR="00F64445" w:rsidRPr="00F64445">
        <w:rPr>
          <w:sz w:val="28"/>
          <w:szCs w:val="28"/>
          <w:lang w:eastAsia="ru-RU"/>
        </w:rPr>
        <w:t>фессионально-трудовыми навыками; формирование у учащихся с ОВЗ устойчивого интереса к предмету «математика», выявление и развитие их математических способностей; формирование мыслительных процессов, логического мышления, творческой деятельности; овладение учащимися важными логико-математическими понятиями; полноценное интеллектуальное развитие учащихся.</w:t>
      </w:r>
      <w:proofErr w:type="gramEnd"/>
    </w:p>
    <w:p w:rsidR="001366B4" w:rsidRPr="001366B4" w:rsidRDefault="001366B4" w:rsidP="000D6A25">
      <w:pPr>
        <w:widowControl/>
        <w:autoSpaceDE/>
        <w:autoSpaceDN/>
        <w:spacing w:line="360" w:lineRule="auto"/>
        <w:ind w:left="993" w:firstLine="414"/>
        <w:jc w:val="both"/>
        <w:rPr>
          <w:sz w:val="28"/>
          <w:szCs w:val="28"/>
          <w:lang w:eastAsia="ru-RU"/>
        </w:rPr>
      </w:pPr>
      <w:r w:rsidRPr="001366B4">
        <w:rPr>
          <w:sz w:val="28"/>
          <w:szCs w:val="28"/>
          <w:lang w:eastAsia="ru-RU"/>
        </w:rPr>
        <w:t>Задачи обучения:</w:t>
      </w:r>
    </w:p>
    <w:p w:rsidR="001366B4" w:rsidRPr="001366B4" w:rsidRDefault="001366B4" w:rsidP="000D6A25">
      <w:pPr>
        <w:widowControl/>
        <w:numPr>
          <w:ilvl w:val="0"/>
          <w:numId w:val="6"/>
        </w:numPr>
        <w:autoSpaceDE/>
        <w:autoSpaceDN/>
        <w:spacing w:after="200" w:line="360" w:lineRule="auto"/>
        <w:ind w:left="993" w:firstLine="414"/>
        <w:contextualSpacing/>
        <w:jc w:val="both"/>
        <w:rPr>
          <w:sz w:val="28"/>
          <w:szCs w:val="28"/>
          <w:lang w:eastAsia="ru-RU"/>
        </w:rPr>
      </w:pPr>
      <w:r w:rsidRPr="001366B4">
        <w:rPr>
          <w:sz w:val="28"/>
          <w:szCs w:val="28"/>
          <w:lang w:eastAsia="ru-RU"/>
        </w:rPr>
        <w:t xml:space="preserve">формирование доступных </w:t>
      </w:r>
      <w:proofErr w:type="gramStart"/>
      <w:r w:rsidRPr="001366B4">
        <w:rPr>
          <w:sz w:val="28"/>
          <w:szCs w:val="28"/>
          <w:lang w:eastAsia="ru-RU"/>
        </w:rPr>
        <w:t>обучающимся</w:t>
      </w:r>
      <w:proofErr w:type="gramEnd"/>
      <w:r w:rsidRPr="001366B4">
        <w:rPr>
          <w:sz w:val="28"/>
          <w:szCs w:val="28"/>
          <w:lang w:eastAsia="ru-RU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</w:t>
      </w:r>
      <w:r w:rsidRPr="001366B4">
        <w:rPr>
          <w:sz w:val="28"/>
          <w:szCs w:val="28"/>
          <w:lang w:eastAsia="ru-RU"/>
        </w:rPr>
        <w:lastRenderedPageBreak/>
        <w:t>житейских и профессиональных задач; развитие способности их использования при решении соответствующих возрасту задач;</w:t>
      </w:r>
    </w:p>
    <w:p w:rsidR="001366B4" w:rsidRPr="001366B4" w:rsidRDefault="001366B4" w:rsidP="000D6A25">
      <w:pPr>
        <w:widowControl/>
        <w:numPr>
          <w:ilvl w:val="0"/>
          <w:numId w:val="6"/>
        </w:numPr>
        <w:autoSpaceDE/>
        <w:autoSpaceDN/>
        <w:spacing w:after="200" w:line="360" w:lineRule="auto"/>
        <w:ind w:left="993" w:firstLine="414"/>
        <w:contextualSpacing/>
        <w:jc w:val="both"/>
        <w:rPr>
          <w:sz w:val="28"/>
          <w:szCs w:val="28"/>
          <w:lang w:eastAsia="ru-RU"/>
        </w:rPr>
      </w:pPr>
      <w:r w:rsidRPr="001366B4">
        <w:rPr>
          <w:sz w:val="28"/>
          <w:szCs w:val="28"/>
          <w:lang w:eastAsia="ru-RU"/>
        </w:rPr>
        <w:t xml:space="preserve">коррекция и развитие познавательной деятельности и личностных </w:t>
      </w:r>
      <w:proofErr w:type="gramStart"/>
      <w:r w:rsidRPr="001366B4">
        <w:rPr>
          <w:sz w:val="28"/>
          <w:szCs w:val="28"/>
          <w:lang w:eastAsia="ru-RU"/>
        </w:rPr>
        <w:t>качеств</w:t>
      </w:r>
      <w:proofErr w:type="gramEnd"/>
      <w:r w:rsidRPr="001366B4">
        <w:rPr>
          <w:sz w:val="28"/>
          <w:szCs w:val="28"/>
          <w:lang w:eastAsia="ru-RU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1366B4" w:rsidRPr="001366B4" w:rsidRDefault="001366B4" w:rsidP="000D6A25">
      <w:pPr>
        <w:widowControl/>
        <w:numPr>
          <w:ilvl w:val="0"/>
          <w:numId w:val="6"/>
        </w:numPr>
        <w:autoSpaceDE/>
        <w:autoSpaceDN/>
        <w:spacing w:after="200" w:line="360" w:lineRule="auto"/>
        <w:ind w:left="993" w:firstLine="414"/>
        <w:contextualSpacing/>
        <w:jc w:val="both"/>
        <w:rPr>
          <w:sz w:val="28"/>
          <w:szCs w:val="28"/>
          <w:lang w:eastAsia="ru-RU"/>
        </w:rPr>
      </w:pPr>
      <w:r w:rsidRPr="001366B4">
        <w:rPr>
          <w:sz w:val="28"/>
          <w:szCs w:val="28"/>
          <w:lang w:eastAsia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F64445" w:rsidRPr="001366B4" w:rsidRDefault="0070665D" w:rsidP="0070665D">
      <w:pPr>
        <w:widowControl/>
        <w:autoSpaceDE/>
        <w:autoSpaceDN/>
        <w:spacing w:line="360" w:lineRule="auto"/>
        <w:ind w:left="993" w:firstLine="41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</w:t>
      </w:r>
      <w:r w:rsidR="001366B4" w:rsidRPr="001366B4">
        <w:rPr>
          <w:sz w:val="28"/>
          <w:szCs w:val="28"/>
          <w:lang w:eastAsia="ru-RU"/>
        </w:rPr>
        <w:t>адачи:</w:t>
      </w:r>
    </w:p>
    <w:p w:rsidR="00F64445" w:rsidRPr="00F64445" w:rsidRDefault="00F64445" w:rsidP="0070665D">
      <w:pPr>
        <w:pStyle w:val="a5"/>
        <w:numPr>
          <w:ilvl w:val="0"/>
          <w:numId w:val="7"/>
        </w:numPr>
        <w:spacing w:line="360" w:lineRule="auto"/>
        <w:jc w:val="both"/>
        <w:rPr>
          <w:sz w:val="28"/>
          <w:szCs w:val="28"/>
          <w:lang w:eastAsia="ru-RU"/>
        </w:rPr>
      </w:pPr>
      <w:r w:rsidRPr="00F64445">
        <w:rPr>
          <w:sz w:val="28"/>
          <w:szCs w:val="28"/>
          <w:lang w:eastAsia="ru-RU"/>
        </w:rPr>
        <w:t>формирование мотивации к изучению математики, углубление и расширение математических знаний и способностей в соответствии с возрастными и индивидуальными особенностями;</w:t>
      </w:r>
    </w:p>
    <w:p w:rsidR="00F64445" w:rsidRPr="00F64445" w:rsidRDefault="00F64445" w:rsidP="0070665D">
      <w:pPr>
        <w:pStyle w:val="a5"/>
        <w:numPr>
          <w:ilvl w:val="0"/>
          <w:numId w:val="7"/>
        </w:numPr>
        <w:spacing w:line="360" w:lineRule="auto"/>
        <w:jc w:val="both"/>
        <w:rPr>
          <w:sz w:val="28"/>
          <w:szCs w:val="28"/>
          <w:lang w:eastAsia="ru-RU"/>
        </w:rPr>
      </w:pPr>
      <w:r w:rsidRPr="00F64445">
        <w:rPr>
          <w:sz w:val="28"/>
          <w:szCs w:val="28"/>
          <w:lang w:eastAsia="ru-RU"/>
        </w:rPr>
        <w:t>обеспечение необходимой и достаточной математической подготовки ученика для дальнейшего обучения;</w:t>
      </w:r>
    </w:p>
    <w:p w:rsidR="00F64445" w:rsidRPr="00F64445" w:rsidRDefault="00F64445" w:rsidP="0070665D">
      <w:pPr>
        <w:pStyle w:val="a5"/>
        <w:numPr>
          <w:ilvl w:val="0"/>
          <w:numId w:val="7"/>
        </w:numPr>
        <w:spacing w:line="360" w:lineRule="auto"/>
        <w:jc w:val="both"/>
        <w:rPr>
          <w:sz w:val="28"/>
          <w:szCs w:val="28"/>
          <w:lang w:eastAsia="ru-RU"/>
        </w:rPr>
      </w:pPr>
      <w:r w:rsidRPr="00F64445">
        <w:rPr>
          <w:sz w:val="28"/>
          <w:szCs w:val="28"/>
          <w:lang w:eastAsia="ru-RU"/>
        </w:rPr>
        <w:t>расширение, углубление знаний учащихся и формирование математической компетенции;</w:t>
      </w:r>
    </w:p>
    <w:p w:rsidR="00F64445" w:rsidRPr="00F64445" w:rsidRDefault="00F64445" w:rsidP="0070665D">
      <w:pPr>
        <w:pStyle w:val="a5"/>
        <w:numPr>
          <w:ilvl w:val="0"/>
          <w:numId w:val="7"/>
        </w:numPr>
        <w:spacing w:line="360" w:lineRule="auto"/>
        <w:jc w:val="both"/>
        <w:rPr>
          <w:sz w:val="28"/>
          <w:szCs w:val="28"/>
          <w:lang w:eastAsia="ru-RU"/>
        </w:rPr>
      </w:pPr>
      <w:r w:rsidRPr="00F64445">
        <w:rPr>
          <w:sz w:val="28"/>
          <w:szCs w:val="28"/>
          <w:lang w:eastAsia="ru-RU"/>
        </w:rPr>
        <w:t>развитие и совершенствование мыслительных операций, психологических качеств личности (любознательности, инициативности, трудолюбия, воли) и творческого потенциала;</w:t>
      </w:r>
    </w:p>
    <w:p w:rsidR="00F64445" w:rsidRPr="00F64445" w:rsidRDefault="00F64445" w:rsidP="0070665D">
      <w:pPr>
        <w:pStyle w:val="a5"/>
        <w:numPr>
          <w:ilvl w:val="0"/>
          <w:numId w:val="7"/>
        </w:numPr>
        <w:spacing w:line="360" w:lineRule="auto"/>
        <w:jc w:val="both"/>
        <w:rPr>
          <w:sz w:val="28"/>
          <w:szCs w:val="28"/>
          <w:lang w:eastAsia="ru-RU"/>
        </w:rPr>
      </w:pPr>
      <w:r w:rsidRPr="00F64445">
        <w:rPr>
          <w:sz w:val="28"/>
          <w:szCs w:val="28"/>
          <w:lang w:eastAsia="ru-RU"/>
        </w:rPr>
        <w:t>развитие логического мышления и пространственных представлений;</w:t>
      </w:r>
    </w:p>
    <w:p w:rsidR="00F64445" w:rsidRPr="00F64445" w:rsidRDefault="00F64445" w:rsidP="0070665D">
      <w:pPr>
        <w:pStyle w:val="a5"/>
        <w:numPr>
          <w:ilvl w:val="0"/>
          <w:numId w:val="7"/>
        </w:numPr>
        <w:spacing w:line="360" w:lineRule="auto"/>
        <w:jc w:val="both"/>
        <w:rPr>
          <w:sz w:val="28"/>
          <w:szCs w:val="28"/>
          <w:lang w:eastAsia="ru-RU"/>
        </w:rPr>
      </w:pPr>
      <w:r w:rsidRPr="00F64445">
        <w:rPr>
          <w:sz w:val="28"/>
          <w:szCs w:val="28"/>
          <w:lang w:eastAsia="ru-RU"/>
        </w:rPr>
        <w:t>формирование начальных элементов конструкторского мышления;</w:t>
      </w:r>
    </w:p>
    <w:p w:rsidR="00F64445" w:rsidRPr="00F64445" w:rsidRDefault="00F64445" w:rsidP="0070665D">
      <w:pPr>
        <w:pStyle w:val="a5"/>
        <w:numPr>
          <w:ilvl w:val="0"/>
          <w:numId w:val="7"/>
        </w:numPr>
        <w:spacing w:line="360" w:lineRule="auto"/>
        <w:jc w:val="both"/>
        <w:rPr>
          <w:sz w:val="28"/>
          <w:szCs w:val="28"/>
          <w:lang w:eastAsia="ru-RU"/>
        </w:rPr>
      </w:pPr>
      <w:r w:rsidRPr="00F64445">
        <w:rPr>
          <w:sz w:val="28"/>
          <w:szCs w:val="28"/>
          <w:lang w:eastAsia="ru-RU"/>
        </w:rPr>
        <w:t>воспитание интереса к предмету через занимательные задания;</w:t>
      </w:r>
    </w:p>
    <w:p w:rsidR="00F64445" w:rsidRPr="00F64445" w:rsidRDefault="00F64445" w:rsidP="0070665D">
      <w:pPr>
        <w:pStyle w:val="a5"/>
        <w:numPr>
          <w:ilvl w:val="0"/>
          <w:numId w:val="7"/>
        </w:numPr>
        <w:spacing w:line="360" w:lineRule="auto"/>
        <w:jc w:val="both"/>
        <w:rPr>
          <w:sz w:val="28"/>
          <w:szCs w:val="28"/>
          <w:lang w:eastAsia="ru-RU"/>
        </w:rPr>
      </w:pPr>
      <w:r w:rsidRPr="00F64445">
        <w:rPr>
          <w:sz w:val="28"/>
          <w:szCs w:val="28"/>
          <w:lang w:eastAsia="ru-RU"/>
        </w:rPr>
        <w:t>формирование усидчивости и терпения;</w:t>
      </w:r>
    </w:p>
    <w:p w:rsidR="00F64445" w:rsidRPr="00F64445" w:rsidRDefault="00F64445" w:rsidP="0070665D">
      <w:pPr>
        <w:pStyle w:val="a5"/>
        <w:numPr>
          <w:ilvl w:val="0"/>
          <w:numId w:val="7"/>
        </w:numPr>
        <w:spacing w:line="360" w:lineRule="auto"/>
        <w:jc w:val="both"/>
        <w:rPr>
          <w:sz w:val="28"/>
          <w:szCs w:val="28"/>
          <w:lang w:eastAsia="ru-RU"/>
        </w:rPr>
      </w:pPr>
      <w:r w:rsidRPr="00F64445">
        <w:rPr>
          <w:sz w:val="28"/>
          <w:szCs w:val="28"/>
          <w:lang w:eastAsia="ru-RU"/>
        </w:rPr>
        <w:t>создание прочной основы для дальнейшего обучения математике;</w:t>
      </w:r>
    </w:p>
    <w:p w:rsidR="00F64445" w:rsidRPr="00F64445" w:rsidRDefault="00F64445" w:rsidP="0070665D">
      <w:pPr>
        <w:pStyle w:val="a5"/>
        <w:numPr>
          <w:ilvl w:val="0"/>
          <w:numId w:val="7"/>
        </w:numPr>
        <w:spacing w:line="360" w:lineRule="auto"/>
        <w:jc w:val="both"/>
        <w:rPr>
          <w:sz w:val="28"/>
          <w:szCs w:val="28"/>
          <w:lang w:eastAsia="ru-RU"/>
        </w:rPr>
      </w:pPr>
      <w:r w:rsidRPr="00F64445">
        <w:rPr>
          <w:sz w:val="28"/>
          <w:szCs w:val="28"/>
          <w:lang w:eastAsia="ru-RU"/>
        </w:rPr>
        <w:t xml:space="preserve">формирование и развитие различных видов памяти, воображения, </w:t>
      </w:r>
      <w:proofErr w:type="spellStart"/>
      <w:r w:rsidRPr="00F64445">
        <w:rPr>
          <w:sz w:val="28"/>
          <w:szCs w:val="28"/>
          <w:lang w:eastAsia="ru-RU"/>
        </w:rPr>
        <w:t>общеучебных</w:t>
      </w:r>
      <w:proofErr w:type="spellEnd"/>
      <w:r w:rsidRPr="00F64445">
        <w:rPr>
          <w:sz w:val="28"/>
          <w:szCs w:val="28"/>
          <w:lang w:eastAsia="ru-RU"/>
        </w:rPr>
        <w:t xml:space="preserve"> умений и навыков.</w:t>
      </w:r>
    </w:p>
    <w:p w:rsidR="00BE41F6" w:rsidRPr="00F64445" w:rsidRDefault="00BE41F6" w:rsidP="000D6A25">
      <w:pPr>
        <w:spacing w:line="360" w:lineRule="auto"/>
        <w:ind w:firstLine="414"/>
        <w:jc w:val="both"/>
        <w:rPr>
          <w:sz w:val="28"/>
          <w:szCs w:val="28"/>
        </w:rPr>
        <w:sectPr w:rsidR="00BE41F6" w:rsidRPr="00F64445" w:rsidSect="0070665D">
          <w:pgSz w:w="11900" w:h="16840"/>
          <w:pgMar w:top="1040" w:right="985" w:bottom="500" w:left="620" w:header="0" w:footer="302" w:gutter="0"/>
          <w:cols w:space="720"/>
        </w:sectPr>
      </w:pPr>
    </w:p>
    <w:p w:rsidR="00BE41F6" w:rsidRPr="00F64445" w:rsidRDefault="00BE41F6" w:rsidP="000D6A25">
      <w:pPr>
        <w:spacing w:line="360" w:lineRule="auto"/>
        <w:ind w:firstLine="414"/>
        <w:rPr>
          <w:sz w:val="28"/>
          <w:szCs w:val="28"/>
        </w:rPr>
        <w:sectPr w:rsidR="00BE41F6" w:rsidRPr="00F64445" w:rsidSect="0070665D">
          <w:type w:val="continuous"/>
          <w:pgSz w:w="11900" w:h="16840"/>
          <w:pgMar w:top="1160" w:right="985" w:bottom="500" w:left="620" w:header="0" w:footer="302" w:gutter="0"/>
          <w:cols w:num="2" w:space="720" w:equalWidth="0">
            <w:col w:w="1203" w:space="40"/>
            <w:col w:w="9677"/>
          </w:cols>
        </w:sectPr>
      </w:pPr>
    </w:p>
    <w:p w:rsidR="00F64445" w:rsidRPr="00F64445" w:rsidRDefault="00F64445" w:rsidP="000D6A25">
      <w:pPr>
        <w:pStyle w:val="a5"/>
        <w:keepNext/>
        <w:keepLines/>
        <w:widowControl/>
        <w:numPr>
          <w:ilvl w:val="0"/>
          <w:numId w:val="8"/>
        </w:numPr>
        <w:autoSpaceDE/>
        <w:autoSpaceDN/>
        <w:spacing w:before="240" w:after="240" w:line="360" w:lineRule="auto"/>
        <w:jc w:val="center"/>
        <w:outlineLvl w:val="0"/>
        <w:rPr>
          <w:b/>
          <w:bCs/>
          <w:sz w:val="28"/>
          <w:szCs w:val="28"/>
          <w:lang w:val="en-US" w:eastAsia="ru-RU"/>
        </w:rPr>
      </w:pPr>
      <w:r w:rsidRPr="00F64445">
        <w:rPr>
          <w:b/>
          <w:bCs/>
          <w:sz w:val="28"/>
          <w:szCs w:val="28"/>
          <w:lang w:eastAsia="ru-RU"/>
        </w:rPr>
        <w:lastRenderedPageBreak/>
        <w:t>СОДЕРЖАНИЕ ОБУЧЕНИЯ</w:t>
      </w:r>
    </w:p>
    <w:tbl>
      <w:tblPr>
        <w:tblStyle w:val="TableNormal"/>
        <w:tblW w:w="9586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7940"/>
      </w:tblGrid>
      <w:tr w:rsidR="0070665D" w:rsidRPr="002E6EDB" w:rsidTr="002E6EDB">
        <w:trPr>
          <w:trHeight w:val="309"/>
        </w:trPr>
        <w:tc>
          <w:tcPr>
            <w:tcW w:w="1646" w:type="dxa"/>
          </w:tcPr>
          <w:p w:rsidR="0070665D" w:rsidRPr="002E6EDB" w:rsidRDefault="0070665D" w:rsidP="004D038C">
            <w:pPr>
              <w:pStyle w:val="TableParagraph"/>
              <w:spacing w:line="276" w:lineRule="auto"/>
              <w:ind w:left="55" w:right="86" w:hanging="55"/>
              <w:jc w:val="center"/>
              <w:rPr>
                <w:sz w:val="28"/>
                <w:szCs w:val="28"/>
              </w:rPr>
            </w:pPr>
            <w:r w:rsidRPr="002E6EDB">
              <w:rPr>
                <w:sz w:val="28"/>
                <w:szCs w:val="28"/>
              </w:rPr>
              <w:t>Наименование</w:t>
            </w:r>
            <w:r w:rsidRPr="002E6EDB">
              <w:rPr>
                <w:spacing w:val="-7"/>
                <w:sz w:val="28"/>
                <w:szCs w:val="28"/>
              </w:rPr>
              <w:t xml:space="preserve"> </w:t>
            </w:r>
            <w:r w:rsidRPr="002E6EDB">
              <w:rPr>
                <w:spacing w:val="-2"/>
                <w:sz w:val="28"/>
                <w:szCs w:val="28"/>
              </w:rPr>
              <w:t>раздела</w:t>
            </w:r>
          </w:p>
        </w:tc>
        <w:tc>
          <w:tcPr>
            <w:tcW w:w="7940" w:type="dxa"/>
          </w:tcPr>
          <w:p w:rsidR="0070665D" w:rsidRPr="002E6EDB" w:rsidRDefault="0070665D" w:rsidP="0070665D">
            <w:pPr>
              <w:pStyle w:val="TableParagraph"/>
              <w:spacing w:line="276" w:lineRule="auto"/>
              <w:ind w:left="2672" w:firstLine="414"/>
              <w:rPr>
                <w:sz w:val="28"/>
                <w:szCs w:val="28"/>
              </w:rPr>
            </w:pPr>
            <w:r w:rsidRPr="002E6EDB">
              <w:rPr>
                <w:sz w:val="28"/>
                <w:szCs w:val="28"/>
              </w:rPr>
              <w:t>Содержание</w:t>
            </w:r>
            <w:r w:rsidRPr="002E6EDB">
              <w:rPr>
                <w:spacing w:val="-11"/>
                <w:sz w:val="28"/>
                <w:szCs w:val="28"/>
              </w:rPr>
              <w:t xml:space="preserve"> </w:t>
            </w:r>
            <w:r w:rsidRPr="002E6EDB">
              <w:rPr>
                <w:spacing w:val="-2"/>
                <w:sz w:val="28"/>
                <w:szCs w:val="28"/>
              </w:rPr>
              <w:t>раздела</w:t>
            </w:r>
          </w:p>
        </w:tc>
      </w:tr>
      <w:tr w:rsidR="0070665D" w:rsidRPr="00F64445" w:rsidTr="002E6EDB">
        <w:trPr>
          <w:trHeight w:val="2025"/>
        </w:trPr>
        <w:tc>
          <w:tcPr>
            <w:tcW w:w="1646" w:type="dxa"/>
          </w:tcPr>
          <w:p w:rsidR="0070665D" w:rsidRDefault="0070665D" w:rsidP="00BF3D8D">
            <w:pPr>
              <w:pStyle w:val="TableParagraph"/>
              <w:spacing w:line="276" w:lineRule="auto"/>
              <w:ind w:left="0"/>
              <w:rPr>
                <w:color w:val="181818"/>
                <w:sz w:val="28"/>
                <w:szCs w:val="28"/>
              </w:rPr>
            </w:pPr>
            <w:r w:rsidRPr="00F64445">
              <w:rPr>
                <w:color w:val="181818"/>
                <w:sz w:val="28"/>
                <w:szCs w:val="28"/>
              </w:rPr>
              <w:t>Числа.</w:t>
            </w:r>
            <w:r w:rsidRPr="00F64445">
              <w:rPr>
                <w:color w:val="181818"/>
                <w:spacing w:val="-1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Арифметические действия. Величины.</w:t>
            </w:r>
          </w:p>
          <w:p w:rsidR="00BF3D8D" w:rsidRPr="00F64445" w:rsidRDefault="00BF3D8D" w:rsidP="00BF3D8D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17 часов</w:t>
            </w:r>
          </w:p>
        </w:tc>
        <w:tc>
          <w:tcPr>
            <w:tcW w:w="7940" w:type="dxa"/>
          </w:tcPr>
          <w:p w:rsidR="0070665D" w:rsidRPr="00F64445" w:rsidRDefault="0070665D" w:rsidP="0070665D">
            <w:pPr>
              <w:pStyle w:val="TableParagraph"/>
              <w:spacing w:line="276" w:lineRule="auto"/>
              <w:ind w:left="212" w:firstLine="414"/>
              <w:jc w:val="both"/>
              <w:rPr>
                <w:sz w:val="28"/>
                <w:szCs w:val="28"/>
              </w:rPr>
            </w:pPr>
            <w:r w:rsidRPr="00F64445">
              <w:rPr>
                <w:color w:val="181818"/>
                <w:sz w:val="28"/>
                <w:szCs w:val="28"/>
              </w:rPr>
              <w:t>Поиск</w:t>
            </w:r>
            <w:r w:rsidRPr="00F64445">
              <w:rPr>
                <w:color w:val="181818"/>
                <w:spacing w:val="-9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нескольких</w:t>
            </w:r>
            <w:r w:rsidRPr="00F64445">
              <w:rPr>
                <w:color w:val="181818"/>
                <w:spacing w:val="-7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решений.</w:t>
            </w:r>
            <w:r w:rsidRPr="00F64445">
              <w:rPr>
                <w:color w:val="181818"/>
                <w:spacing w:val="-9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Восстановление</w:t>
            </w:r>
            <w:r w:rsidRPr="00F64445">
              <w:rPr>
                <w:color w:val="181818"/>
                <w:spacing w:val="-9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примеров:</w:t>
            </w:r>
            <w:r w:rsidRPr="00F64445">
              <w:rPr>
                <w:color w:val="181818"/>
                <w:spacing w:val="-9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поиск цифры, которая</w:t>
            </w:r>
            <w:r w:rsidRPr="00F64445">
              <w:rPr>
                <w:color w:val="181818"/>
                <w:spacing w:val="80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скрыта.</w:t>
            </w:r>
            <w:r w:rsidRPr="00F64445">
              <w:rPr>
                <w:color w:val="181818"/>
                <w:spacing w:val="80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Последовательное</w:t>
            </w:r>
            <w:r w:rsidRPr="00F64445">
              <w:rPr>
                <w:color w:val="181818"/>
                <w:spacing w:val="80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выполнение арифметических действий: отгадывание задуманных чисел.</w:t>
            </w:r>
          </w:p>
          <w:p w:rsidR="0070665D" w:rsidRPr="00F64445" w:rsidRDefault="0070665D" w:rsidP="0070665D">
            <w:pPr>
              <w:pStyle w:val="TableParagraph"/>
              <w:spacing w:line="276" w:lineRule="auto"/>
              <w:ind w:left="212" w:right="161" w:firstLine="414"/>
              <w:jc w:val="both"/>
              <w:rPr>
                <w:sz w:val="28"/>
                <w:szCs w:val="28"/>
              </w:rPr>
            </w:pPr>
            <w:r w:rsidRPr="00F64445">
              <w:rPr>
                <w:color w:val="181818"/>
                <w:sz w:val="28"/>
                <w:szCs w:val="28"/>
              </w:rPr>
              <w:t>Заполнение числовых кроссвордов (</w:t>
            </w:r>
            <w:proofErr w:type="spellStart"/>
            <w:r w:rsidRPr="00F64445">
              <w:rPr>
                <w:color w:val="181818"/>
                <w:sz w:val="28"/>
                <w:szCs w:val="28"/>
              </w:rPr>
              <w:t>судоку</w:t>
            </w:r>
            <w:proofErr w:type="spellEnd"/>
            <w:r w:rsidRPr="00F64445">
              <w:rPr>
                <w:color w:val="181818"/>
                <w:sz w:val="28"/>
                <w:szCs w:val="28"/>
              </w:rPr>
              <w:t xml:space="preserve">, </w:t>
            </w:r>
            <w:proofErr w:type="spellStart"/>
            <w:r w:rsidRPr="00F64445">
              <w:rPr>
                <w:color w:val="181818"/>
                <w:sz w:val="28"/>
                <w:szCs w:val="28"/>
              </w:rPr>
              <w:t>какуро</w:t>
            </w:r>
            <w:proofErr w:type="spellEnd"/>
            <w:r w:rsidRPr="00F64445">
              <w:rPr>
                <w:color w:val="181818"/>
                <w:sz w:val="28"/>
                <w:szCs w:val="28"/>
              </w:rPr>
              <w:t xml:space="preserve"> и др.). Числа</w:t>
            </w:r>
            <w:r w:rsidRPr="00F64445">
              <w:rPr>
                <w:color w:val="181818"/>
                <w:spacing w:val="-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от</w:t>
            </w:r>
            <w:r w:rsidRPr="00F64445">
              <w:rPr>
                <w:color w:val="181818"/>
                <w:spacing w:val="-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1</w:t>
            </w:r>
            <w:r w:rsidRPr="00F64445">
              <w:rPr>
                <w:color w:val="181818"/>
                <w:spacing w:val="-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до</w:t>
            </w:r>
            <w:r w:rsidRPr="00F64445">
              <w:rPr>
                <w:color w:val="181818"/>
                <w:spacing w:val="-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1000.</w:t>
            </w:r>
            <w:r w:rsidRPr="00F64445">
              <w:rPr>
                <w:color w:val="181818"/>
                <w:spacing w:val="-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Сложение</w:t>
            </w:r>
            <w:r w:rsidRPr="00F64445">
              <w:rPr>
                <w:color w:val="181818"/>
                <w:spacing w:val="-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и</w:t>
            </w:r>
            <w:r w:rsidRPr="00F64445">
              <w:rPr>
                <w:color w:val="181818"/>
                <w:spacing w:val="-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вычитание</w:t>
            </w:r>
            <w:r w:rsidRPr="00F64445">
              <w:rPr>
                <w:color w:val="181818"/>
                <w:spacing w:val="-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чисел</w:t>
            </w:r>
            <w:r w:rsidRPr="00F64445">
              <w:rPr>
                <w:color w:val="181818"/>
                <w:spacing w:val="-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в</w:t>
            </w:r>
            <w:r w:rsidRPr="00F64445">
              <w:rPr>
                <w:color w:val="181818"/>
                <w:spacing w:val="-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 xml:space="preserve">пределах </w:t>
            </w:r>
            <w:r w:rsidRPr="00F64445">
              <w:rPr>
                <w:color w:val="181818"/>
                <w:spacing w:val="-2"/>
                <w:sz w:val="28"/>
                <w:szCs w:val="28"/>
              </w:rPr>
              <w:t>1000.</w:t>
            </w:r>
          </w:p>
        </w:tc>
      </w:tr>
      <w:tr w:rsidR="0070665D" w:rsidRPr="00F64445" w:rsidTr="002E6EDB">
        <w:trPr>
          <w:trHeight w:val="2184"/>
        </w:trPr>
        <w:tc>
          <w:tcPr>
            <w:tcW w:w="1646" w:type="dxa"/>
          </w:tcPr>
          <w:p w:rsidR="0070665D" w:rsidRDefault="0070665D" w:rsidP="00BF3D8D">
            <w:pPr>
              <w:pStyle w:val="TableParagraph"/>
              <w:spacing w:line="276" w:lineRule="auto"/>
              <w:ind w:left="0"/>
              <w:rPr>
                <w:color w:val="181818"/>
                <w:spacing w:val="-2"/>
                <w:sz w:val="28"/>
                <w:szCs w:val="28"/>
              </w:rPr>
            </w:pPr>
            <w:r w:rsidRPr="00F64445">
              <w:rPr>
                <w:color w:val="181818"/>
                <w:sz w:val="28"/>
                <w:szCs w:val="28"/>
              </w:rPr>
              <w:t>Мир</w:t>
            </w:r>
            <w:r w:rsidRPr="00F64445">
              <w:rPr>
                <w:color w:val="181818"/>
                <w:spacing w:val="-1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 xml:space="preserve">занимательных </w:t>
            </w:r>
            <w:r w:rsidRPr="00F64445">
              <w:rPr>
                <w:color w:val="181818"/>
                <w:spacing w:val="-2"/>
                <w:sz w:val="28"/>
                <w:szCs w:val="28"/>
              </w:rPr>
              <w:t>задач.</w:t>
            </w:r>
          </w:p>
          <w:p w:rsidR="00BF3D8D" w:rsidRPr="00F64445" w:rsidRDefault="00BF3D8D" w:rsidP="00BF3D8D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color w:val="181818"/>
                <w:spacing w:val="-2"/>
                <w:sz w:val="28"/>
                <w:szCs w:val="28"/>
              </w:rPr>
              <w:t>17 часов</w:t>
            </w:r>
          </w:p>
        </w:tc>
        <w:tc>
          <w:tcPr>
            <w:tcW w:w="7940" w:type="dxa"/>
          </w:tcPr>
          <w:p w:rsidR="0070665D" w:rsidRPr="00F64445" w:rsidRDefault="0070665D" w:rsidP="0070665D">
            <w:pPr>
              <w:pStyle w:val="TableParagraph"/>
              <w:spacing w:line="276" w:lineRule="auto"/>
              <w:ind w:left="212" w:firstLine="414"/>
              <w:jc w:val="both"/>
              <w:rPr>
                <w:sz w:val="28"/>
                <w:szCs w:val="28"/>
              </w:rPr>
            </w:pPr>
            <w:r w:rsidRPr="00F64445">
              <w:rPr>
                <w:color w:val="181818"/>
                <w:sz w:val="28"/>
                <w:szCs w:val="28"/>
              </w:rPr>
              <w:t>Старинные</w:t>
            </w:r>
            <w:r w:rsidRPr="00F64445">
              <w:rPr>
                <w:color w:val="181818"/>
                <w:spacing w:val="-8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задачи.</w:t>
            </w:r>
            <w:r w:rsidRPr="00F64445">
              <w:rPr>
                <w:color w:val="181818"/>
                <w:spacing w:val="-7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Логические</w:t>
            </w:r>
            <w:r w:rsidRPr="00F64445">
              <w:rPr>
                <w:color w:val="181818"/>
                <w:spacing w:val="-7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задачи.</w:t>
            </w:r>
            <w:r w:rsidRPr="00F64445">
              <w:rPr>
                <w:color w:val="181818"/>
                <w:spacing w:val="-7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Задачи</w:t>
            </w:r>
            <w:r w:rsidRPr="00F64445">
              <w:rPr>
                <w:color w:val="181818"/>
                <w:spacing w:val="-6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на</w:t>
            </w:r>
            <w:r w:rsidRPr="00F64445">
              <w:rPr>
                <w:color w:val="181818"/>
                <w:spacing w:val="-7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переливание. Составление аналогичных задач и заданий. Нестандартные задачи. Использование знаков</w:t>
            </w:r>
            <w:proofErr w:type="gramStart"/>
            <w:r w:rsidRPr="00F64445">
              <w:rPr>
                <w:color w:val="181818"/>
                <w:sz w:val="28"/>
                <w:szCs w:val="28"/>
              </w:rPr>
              <w:t>о-</w:t>
            </w:r>
            <w:proofErr w:type="gramEnd"/>
            <w:r w:rsidRPr="00F64445">
              <w:rPr>
                <w:color w:val="181818"/>
                <w:sz w:val="28"/>
                <w:szCs w:val="28"/>
              </w:rPr>
              <w:t xml:space="preserve"> символических средств для</w:t>
            </w:r>
          </w:p>
          <w:p w:rsidR="0070665D" w:rsidRPr="00F64445" w:rsidRDefault="0070665D" w:rsidP="0070665D">
            <w:pPr>
              <w:pStyle w:val="TableParagraph"/>
              <w:spacing w:line="276" w:lineRule="auto"/>
              <w:ind w:left="212" w:firstLine="414"/>
              <w:jc w:val="both"/>
              <w:rPr>
                <w:sz w:val="28"/>
                <w:szCs w:val="28"/>
              </w:rPr>
            </w:pPr>
            <w:r w:rsidRPr="00F64445">
              <w:rPr>
                <w:color w:val="181818"/>
                <w:sz w:val="28"/>
                <w:szCs w:val="28"/>
              </w:rPr>
              <w:t>моделирования</w:t>
            </w:r>
            <w:r w:rsidRPr="00F64445">
              <w:rPr>
                <w:color w:val="181818"/>
                <w:spacing w:val="-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ситуаций,</w:t>
            </w:r>
            <w:r w:rsidRPr="00F64445">
              <w:rPr>
                <w:color w:val="181818"/>
                <w:spacing w:val="-4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описанных</w:t>
            </w:r>
            <w:r w:rsidRPr="00F64445">
              <w:rPr>
                <w:color w:val="181818"/>
                <w:spacing w:val="-2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в</w:t>
            </w:r>
            <w:r w:rsidRPr="00F64445">
              <w:rPr>
                <w:color w:val="181818"/>
                <w:spacing w:val="-5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pacing w:val="-2"/>
                <w:sz w:val="28"/>
                <w:szCs w:val="28"/>
              </w:rPr>
              <w:t>задачах.</w:t>
            </w:r>
          </w:p>
          <w:p w:rsidR="0070665D" w:rsidRPr="00F64445" w:rsidRDefault="0070665D" w:rsidP="0070665D">
            <w:pPr>
              <w:pStyle w:val="TableParagraph"/>
              <w:spacing w:line="276" w:lineRule="auto"/>
              <w:ind w:left="212" w:right="161" w:firstLine="414"/>
              <w:jc w:val="both"/>
              <w:rPr>
                <w:sz w:val="28"/>
                <w:szCs w:val="28"/>
              </w:rPr>
            </w:pPr>
            <w:r w:rsidRPr="00F64445">
              <w:rPr>
                <w:color w:val="181818"/>
                <w:sz w:val="28"/>
                <w:szCs w:val="28"/>
              </w:rPr>
              <w:t>Задачи,</w:t>
            </w:r>
            <w:r w:rsidRPr="00F64445">
              <w:rPr>
                <w:color w:val="181818"/>
                <w:spacing w:val="-7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решаемые</w:t>
            </w:r>
            <w:r w:rsidRPr="00F64445">
              <w:rPr>
                <w:color w:val="181818"/>
                <w:spacing w:val="-8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способом</w:t>
            </w:r>
            <w:r w:rsidRPr="00F64445">
              <w:rPr>
                <w:color w:val="181818"/>
                <w:spacing w:val="-7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перебора.</w:t>
            </w:r>
            <w:r w:rsidRPr="00F64445">
              <w:rPr>
                <w:color w:val="181818"/>
                <w:spacing w:val="-6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«Открытые»</w:t>
            </w:r>
            <w:r w:rsidRPr="00F64445">
              <w:rPr>
                <w:color w:val="181818"/>
                <w:spacing w:val="-7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задачи</w:t>
            </w:r>
            <w:r w:rsidRPr="00F64445">
              <w:rPr>
                <w:color w:val="181818"/>
                <w:spacing w:val="-7"/>
                <w:sz w:val="28"/>
                <w:szCs w:val="28"/>
              </w:rPr>
              <w:t xml:space="preserve"> </w:t>
            </w:r>
            <w:r w:rsidRPr="00F64445">
              <w:rPr>
                <w:color w:val="181818"/>
                <w:sz w:val="28"/>
                <w:szCs w:val="28"/>
              </w:rPr>
              <w:t>и задания. Задачи и задания по проверке готовых решений, в том числе неверных.</w:t>
            </w:r>
          </w:p>
        </w:tc>
      </w:tr>
    </w:tbl>
    <w:p w:rsidR="002E6EDB" w:rsidRDefault="002E6EDB" w:rsidP="000D6A25">
      <w:pPr>
        <w:keepNext/>
        <w:keepLines/>
        <w:widowControl/>
        <w:autoSpaceDE/>
        <w:autoSpaceDN/>
        <w:spacing w:before="40" w:after="200" w:line="360" w:lineRule="auto"/>
        <w:ind w:firstLine="414"/>
        <w:jc w:val="center"/>
        <w:outlineLvl w:val="1"/>
        <w:rPr>
          <w:b/>
          <w:bCs/>
          <w:sz w:val="28"/>
          <w:szCs w:val="28"/>
        </w:rPr>
      </w:pPr>
    </w:p>
    <w:p w:rsidR="00F64445" w:rsidRPr="0070665D" w:rsidRDefault="00F64445" w:rsidP="000D6A25">
      <w:pPr>
        <w:keepNext/>
        <w:keepLines/>
        <w:widowControl/>
        <w:autoSpaceDE/>
        <w:autoSpaceDN/>
        <w:spacing w:before="40" w:after="200" w:line="360" w:lineRule="auto"/>
        <w:ind w:firstLine="414"/>
        <w:jc w:val="center"/>
        <w:outlineLvl w:val="1"/>
        <w:rPr>
          <w:b/>
          <w:bCs/>
          <w:sz w:val="28"/>
          <w:szCs w:val="28"/>
        </w:rPr>
      </w:pPr>
      <w:r w:rsidRPr="00F64445">
        <w:rPr>
          <w:b/>
          <w:bCs/>
          <w:sz w:val="28"/>
          <w:szCs w:val="28"/>
          <w:lang w:val="en-US"/>
        </w:rPr>
        <w:t>III</w:t>
      </w:r>
      <w:r w:rsidRPr="0070665D">
        <w:rPr>
          <w:b/>
          <w:bCs/>
          <w:sz w:val="28"/>
          <w:szCs w:val="28"/>
        </w:rPr>
        <w:t xml:space="preserve">. </w:t>
      </w:r>
      <w:bookmarkStart w:id="3" w:name="_Toc144128443"/>
      <w:r w:rsidRPr="001366B4">
        <w:rPr>
          <w:b/>
          <w:bCs/>
          <w:sz w:val="28"/>
          <w:szCs w:val="28"/>
        </w:rPr>
        <w:t>ПЛАНИРУЕМЫЕ РЕЗУЛЬТАТЫ</w:t>
      </w:r>
      <w:bookmarkEnd w:id="3"/>
    </w:p>
    <w:p w:rsidR="00F64445" w:rsidRPr="0070665D" w:rsidRDefault="00F64445" w:rsidP="0070665D">
      <w:pPr>
        <w:spacing w:line="276" w:lineRule="auto"/>
        <w:ind w:left="567" w:firstLine="567"/>
        <w:jc w:val="both"/>
        <w:rPr>
          <w:sz w:val="28"/>
          <w:szCs w:val="28"/>
        </w:rPr>
      </w:pPr>
      <w:r w:rsidRPr="0070665D">
        <w:rPr>
          <w:sz w:val="28"/>
          <w:szCs w:val="28"/>
        </w:rPr>
        <w:t>В процессе освоен</w:t>
      </w:r>
      <w:r w:rsidR="0070665D">
        <w:rPr>
          <w:sz w:val="28"/>
          <w:szCs w:val="28"/>
        </w:rPr>
        <w:t>ия программы учебного предмета «Математика вокруг нас</w:t>
      </w:r>
      <w:r w:rsidRPr="0070665D">
        <w:rPr>
          <w:sz w:val="28"/>
          <w:szCs w:val="28"/>
        </w:rPr>
        <w:t xml:space="preserve">» формируются следующие универсальные учебные действия, соответствующие требованиям ФГОС НОО и ФГОС НОО </w:t>
      </w:r>
      <w:r w:rsidRPr="0070665D">
        <w:rPr>
          <w:spacing w:val="-4"/>
          <w:sz w:val="28"/>
          <w:szCs w:val="28"/>
        </w:rPr>
        <w:t>ОВЗ:</w:t>
      </w:r>
    </w:p>
    <w:p w:rsidR="00F64445" w:rsidRPr="00F64445" w:rsidRDefault="00F64445" w:rsidP="0070665D">
      <w:pPr>
        <w:spacing w:line="276" w:lineRule="auto"/>
        <w:ind w:left="567" w:firstLine="567"/>
        <w:rPr>
          <w:sz w:val="28"/>
          <w:szCs w:val="28"/>
        </w:rPr>
      </w:pPr>
      <w:r w:rsidRPr="00F64445">
        <w:rPr>
          <w:sz w:val="28"/>
          <w:szCs w:val="28"/>
        </w:rPr>
        <w:t>Регулятивные</w:t>
      </w:r>
      <w:r w:rsidRPr="00F64445">
        <w:rPr>
          <w:spacing w:val="-8"/>
          <w:sz w:val="28"/>
          <w:szCs w:val="28"/>
        </w:rPr>
        <w:t xml:space="preserve"> </w:t>
      </w:r>
      <w:r w:rsidRPr="00F64445">
        <w:rPr>
          <w:spacing w:val="-4"/>
          <w:sz w:val="28"/>
          <w:szCs w:val="28"/>
        </w:rPr>
        <w:t>УУД:</w:t>
      </w:r>
    </w:p>
    <w:p w:rsidR="00F64445" w:rsidRPr="0070665D" w:rsidRDefault="00F64445" w:rsidP="0070665D">
      <w:pPr>
        <w:tabs>
          <w:tab w:val="left" w:pos="1198"/>
        </w:tabs>
        <w:spacing w:line="276" w:lineRule="auto"/>
        <w:ind w:left="567" w:firstLine="567"/>
        <w:rPr>
          <w:sz w:val="28"/>
          <w:szCs w:val="28"/>
        </w:rPr>
      </w:pPr>
      <w:r w:rsidRPr="0070665D">
        <w:rPr>
          <w:sz w:val="28"/>
          <w:szCs w:val="28"/>
        </w:rPr>
        <w:t>определять</w:t>
      </w:r>
      <w:r w:rsidRPr="0070665D">
        <w:rPr>
          <w:spacing w:val="-4"/>
          <w:sz w:val="28"/>
          <w:szCs w:val="28"/>
        </w:rPr>
        <w:t xml:space="preserve"> </w:t>
      </w:r>
      <w:r w:rsidRPr="0070665D">
        <w:rPr>
          <w:sz w:val="28"/>
          <w:szCs w:val="28"/>
        </w:rPr>
        <w:t>и</w:t>
      </w:r>
      <w:r w:rsidRPr="0070665D">
        <w:rPr>
          <w:spacing w:val="-4"/>
          <w:sz w:val="28"/>
          <w:szCs w:val="28"/>
        </w:rPr>
        <w:t xml:space="preserve"> </w:t>
      </w:r>
      <w:r w:rsidRPr="0070665D">
        <w:rPr>
          <w:sz w:val="28"/>
          <w:szCs w:val="28"/>
        </w:rPr>
        <w:t>формулировать</w:t>
      </w:r>
      <w:r w:rsidRPr="0070665D">
        <w:rPr>
          <w:spacing w:val="-2"/>
          <w:sz w:val="28"/>
          <w:szCs w:val="28"/>
        </w:rPr>
        <w:t xml:space="preserve"> </w:t>
      </w:r>
      <w:r w:rsidRPr="0070665D">
        <w:rPr>
          <w:sz w:val="28"/>
          <w:szCs w:val="28"/>
        </w:rPr>
        <w:t>цель</w:t>
      </w:r>
      <w:r w:rsidRPr="0070665D">
        <w:rPr>
          <w:spacing w:val="-3"/>
          <w:sz w:val="28"/>
          <w:szCs w:val="28"/>
        </w:rPr>
        <w:t xml:space="preserve"> </w:t>
      </w:r>
      <w:r w:rsidRPr="0070665D">
        <w:rPr>
          <w:sz w:val="28"/>
          <w:szCs w:val="28"/>
        </w:rPr>
        <w:t>деятельности</w:t>
      </w:r>
      <w:r w:rsidRPr="0070665D">
        <w:rPr>
          <w:spacing w:val="-4"/>
          <w:sz w:val="28"/>
          <w:szCs w:val="28"/>
        </w:rPr>
        <w:t xml:space="preserve"> </w:t>
      </w:r>
      <w:r w:rsidRPr="0070665D">
        <w:rPr>
          <w:sz w:val="28"/>
          <w:szCs w:val="28"/>
        </w:rPr>
        <w:t>с</w:t>
      </w:r>
      <w:r w:rsidRPr="0070665D">
        <w:rPr>
          <w:spacing w:val="-4"/>
          <w:sz w:val="28"/>
          <w:szCs w:val="28"/>
        </w:rPr>
        <w:t xml:space="preserve"> </w:t>
      </w:r>
      <w:r w:rsidRPr="0070665D">
        <w:rPr>
          <w:sz w:val="28"/>
          <w:szCs w:val="28"/>
        </w:rPr>
        <w:t>помощью</w:t>
      </w:r>
      <w:r w:rsidRPr="0070665D">
        <w:rPr>
          <w:spacing w:val="-2"/>
          <w:sz w:val="28"/>
          <w:szCs w:val="28"/>
        </w:rPr>
        <w:t xml:space="preserve"> учителя;</w:t>
      </w:r>
    </w:p>
    <w:p w:rsidR="00F64445" w:rsidRPr="00F64445" w:rsidRDefault="00F64445" w:rsidP="0070665D">
      <w:pPr>
        <w:pStyle w:val="a5"/>
        <w:numPr>
          <w:ilvl w:val="1"/>
          <w:numId w:val="3"/>
        </w:numPr>
        <w:tabs>
          <w:tab w:val="left" w:pos="1198"/>
        </w:tabs>
        <w:spacing w:line="276" w:lineRule="auto"/>
        <w:ind w:left="567" w:firstLine="567"/>
        <w:rPr>
          <w:sz w:val="28"/>
          <w:szCs w:val="28"/>
        </w:rPr>
      </w:pPr>
      <w:r w:rsidRPr="00F64445">
        <w:rPr>
          <w:sz w:val="28"/>
          <w:szCs w:val="28"/>
        </w:rPr>
        <w:t>учиться</w:t>
      </w:r>
      <w:r w:rsidRPr="00F64445">
        <w:rPr>
          <w:spacing w:val="-5"/>
          <w:sz w:val="28"/>
          <w:szCs w:val="28"/>
        </w:rPr>
        <w:t xml:space="preserve"> </w:t>
      </w:r>
      <w:r w:rsidRPr="00F64445">
        <w:rPr>
          <w:sz w:val="28"/>
          <w:szCs w:val="28"/>
        </w:rPr>
        <w:t>высказывать</w:t>
      </w:r>
      <w:r w:rsidRPr="00F64445">
        <w:rPr>
          <w:spacing w:val="-1"/>
          <w:sz w:val="28"/>
          <w:szCs w:val="28"/>
        </w:rPr>
        <w:t xml:space="preserve"> </w:t>
      </w:r>
      <w:r w:rsidRPr="00F64445">
        <w:rPr>
          <w:sz w:val="28"/>
          <w:szCs w:val="28"/>
        </w:rPr>
        <w:t>своё</w:t>
      </w:r>
      <w:r w:rsidRPr="00F64445">
        <w:rPr>
          <w:spacing w:val="-4"/>
          <w:sz w:val="28"/>
          <w:szCs w:val="28"/>
        </w:rPr>
        <w:t xml:space="preserve"> </w:t>
      </w:r>
      <w:r w:rsidRPr="00F64445">
        <w:rPr>
          <w:sz w:val="28"/>
          <w:szCs w:val="28"/>
        </w:rPr>
        <w:t>предположение</w:t>
      </w:r>
      <w:r w:rsidRPr="00F64445">
        <w:rPr>
          <w:spacing w:val="-3"/>
          <w:sz w:val="28"/>
          <w:szCs w:val="28"/>
        </w:rPr>
        <w:t xml:space="preserve"> </w:t>
      </w:r>
      <w:r w:rsidRPr="00F64445">
        <w:rPr>
          <w:sz w:val="28"/>
          <w:szCs w:val="28"/>
        </w:rPr>
        <w:t>(версию)</w:t>
      </w:r>
      <w:r w:rsidRPr="00F64445">
        <w:rPr>
          <w:spacing w:val="-2"/>
          <w:sz w:val="28"/>
          <w:szCs w:val="28"/>
        </w:rPr>
        <w:t xml:space="preserve"> </w:t>
      </w:r>
      <w:r w:rsidRPr="00F64445">
        <w:rPr>
          <w:sz w:val="28"/>
          <w:szCs w:val="28"/>
        </w:rPr>
        <w:t>на</w:t>
      </w:r>
      <w:r w:rsidRPr="00F64445">
        <w:rPr>
          <w:spacing w:val="-3"/>
          <w:sz w:val="28"/>
          <w:szCs w:val="28"/>
        </w:rPr>
        <w:t xml:space="preserve"> </w:t>
      </w:r>
      <w:r w:rsidRPr="00F64445">
        <w:rPr>
          <w:sz w:val="28"/>
          <w:szCs w:val="28"/>
        </w:rPr>
        <w:t>основе</w:t>
      </w:r>
      <w:r w:rsidRPr="00F64445">
        <w:rPr>
          <w:spacing w:val="-4"/>
          <w:sz w:val="28"/>
          <w:szCs w:val="28"/>
        </w:rPr>
        <w:t xml:space="preserve"> </w:t>
      </w:r>
      <w:r w:rsidRPr="00F64445">
        <w:rPr>
          <w:sz w:val="28"/>
          <w:szCs w:val="28"/>
        </w:rPr>
        <w:t>работы</w:t>
      </w:r>
      <w:r w:rsidRPr="00F64445">
        <w:rPr>
          <w:spacing w:val="-2"/>
          <w:sz w:val="28"/>
          <w:szCs w:val="28"/>
        </w:rPr>
        <w:t xml:space="preserve"> </w:t>
      </w:r>
      <w:r w:rsidRPr="00F64445">
        <w:rPr>
          <w:sz w:val="28"/>
          <w:szCs w:val="28"/>
        </w:rPr>
        <w:t>с</w:t>
      </w:r>
      <w:r w:rsidRPr="00F64445">
        <w:rPr>
          <w:spacing w:val="-4"/>
          <w:sz w:val="28"/>
          <w:szCs w:val="28"/>
        </w:rPr>
        <w:t xml:space="preserve"> </w:t>
      </w:r>
      <w:r w:rsidRPr="00F64445">
        <w:rPr>
          <w:spacing w:val="-2"/>
          <w:sz w:val="28"/>
          <w:szCs w:val="28"/>
        </w:rPr>
        <w:t>материалом;</w:t>
      </w:r>
    </w:p>
    <w:p w:rsidR="00F64445" w:rsidRPr="00F64445" w:rsidRDefault="00F64445" w:rsidP="0070665D">
      <w:pPr>
        <w:pStyle w:val="a5"/>
        <w:numPr>
          <w:ilvl w:val="1"/>
          <w:numId w:val="3"/>
        </w:numPr>
        <w:tabs>
          <w:tab w:val="left" w:pos="1198"/>
        </w:tabs>
        <w:spacing w:line="276" w:lineRule="auto"/>
        <w:ind w:left="567" w:firstLine="567"/>
        <w:rPr>
          <w:sz w:val="28"/>
          <w:szCs w:val="28"/>
        </w:rPr>
      </w:pPr>
      <w:r w:rsidRPr="00F64445">
        <w:rPr>
          <w:sz w:val="28"/>
          <w:szCs w:val="28"/>
        </w:rPr>
        <w:t>учиться</w:t>
      </w:r>
      <w:r w:rsidRPr="00F64445">
        <w:rPr>
          <w:spacing w:val="-7"/>
          <w:sz w:val="28"/>
          <w:szCs w:val="28"/>
        </w:rPr>
        <w:t xml:space="preserve"> </w:t>
      </w:r>
      <w:r w:rsidRPr="00F64445">
        <w:rPr>
          <w:sz w:val="28"/>
          <w:szCs w:val="28"/>
        </w:rPr>
        <w:t>работать</w:t>
      </w:r>
      <w:r w:rsidRPr="00F64445">
        <w:rPr>
          <w:spacing w:val="-3"/>
          <w:sz w:val="28"/>
          <w:szCs w:val="28"/>
        </w:rPr>
        <w:t xml:space="preserve"> </w:t>
      </w:r>
      <w:r w:rsidRPr="00F64445">
        <w:rPr>
          <w:sz w:val="28"/>
          <w:szCs w:val="28"/>
        </w:rPr>
        <w:t>по</w:t>
      </w:r>
      <w:r w:rsidRPr="00F64445">
        <w:rPr>
          <w:spacing w:val="-4"/>
          <w:sz w:val="28"/>
          <w:szCs w:val="28"/>
        </w:rPr>
        <w:t xml:space="preserve"> </w:t>
      </w:r>
      <w:r w:rsidRPr="00F64445">
        <w:rPr>
          <w:sz w:val="28"/>
          <w:szCs w:val="28"/>
        </w:rPr>
        <w:t>предложенному</w:t>
      </w:r>
      <w:r w:rsidRPr="00F64445">
        <w:rPr>
          <w:spacing w:val="-5"/>
          <w:sz w:val="28"/>
          <w:szCs w:val="28"/>
        </w:rPr>
        <w:t xml:space="preserve"> </w:t>
      </w:r>
      <w:r w:rsidRPr="00F64445">
        <w:rPr>
          <w:sz w:val="28"/>
          <w:szCs w:val="28"/>
        </w:rPr>
        <w:t>учителем</w:t>
      </w:r>
      <w:r w:rsidRPr="00F64445">
        <w:rPr>
          <w:spacing w:val="-5"/>
          <w:sz w:val="28"/>
          <w:szCs w:val="28"/>
        </w:rPr>
        <w:t xml:space="preserve"> </w:t>
      </w:r>
      <w:r w:rsidRPr="00F64445">
        <w:rPr>
          <w:spacing w:val="-2"/>
          <w:sz w:val="28"/>
          <w:szCs w:val="28"/>
        </w:rPr>
        <w:t>плану.</w:t>
      </w:r>
    </w:p>
    <w:p w:rsidR="00F64445" w:rsidRPr="00F64445" w:rsidRDefault="00F64445" w:rsidP="0070665D">
      <w:pPr>
        <w:spacing w:line="276" w:lineRule="auto"/>
        <w:ind w:left="567" w:firstLine="567"/>
        <w:rPr>
          <w:sz w:val="28"/>
          <w:szCs w:val="28"/>
        </w:rPr>
      </w:pPr>
      <w:r w:rsidRPr="00F64445">
        <w:rPr>
          <w:sz w:val="28"/>
          <w:szCs w:val="28"/>
        </w:rPr>
        <w:t>Познавательные</w:t>
      </w:r>
      <w:r w:rsidRPr="00F64445">
        <w:rPr>
          <w:spacing w:val="-12"/>
          <w:sz w:val="28"/>
          <w:szCs w:val="28"/>
        </w:rPr>
        <w:t xml:space="preserve"> </w:t>
      </w:r>
      <w:r w:rsidRPr="00F64445">
        <w:rPr>
          <w:spacing w:val="-4"/>
          <w:sz w:val="28"/>
          <w:szCs w:val="28"/>
        </w:rPr>
        <w:t>УУД:</w:t>
      </w:r>
    </w:p>
    <w:p w:rsidR="00F64445" w:rsidRPr="00F64445" w:rsidRDefault="00F64445" w:rsidP="0070665D">
      <w:pPr>
        <w:pStyle w:val="a5"/>
        <w:numPr>
          <w:ilvl w:val="1"/>
          <w:numId w:val="3"/>
        </w:numPr>
        <w:tabs>
          <w:tab w:val="left" w:pos="1198"/>
        </w:tabs>
        <w:spacing w:line="276" w:lineRule="auto"/>
        <w:ind w:left="567" w:firstLine="567"/>
        <w:rPr>
          <w:sz w:val="28"/>
          <w:szCs w:val="28"/>
        </w:rPr>
      </w:pPr>
      <w:r w:rsidRPr="00F64445">
        <w:rPr>
          <w:sz w:val="28"/>
          <w:szCs w:val="28"/>
        </w:rPr>
        <w:t>находить</w:t>
      </w:r>
      <w:r w:rsidRPr="00F64445">
        <w:rPr>
          <w:spacing w:val="-3"/>
          <w:sz w:val="28"/>
          <w:szCs w:val="28"/>
        </w:rPr>
        <w:t xml:space="preserve"> </w:t>
      </w:r>
      <w:r w:rsidRPr="00F64445">
        <w:rPr>
          <w:sz w:val="28"/>
          <w:szCs w:val="28"/>
        </w:rPr>
        <w:t>ответы</w:t>
      </w:r>
      <w:r w:rsidRPr="00F64445">
        <w:rPr>
          <w:spacing w:val="-2"/>
          <w:sz w:val="28"/>
          <w:szCs w:val="28"/>
        </w:rPr>
        <w:t xml:space="preserve"> </w:t>
      </w:r>
      <w:r w:rsidRPr="00F64445">
        <w:rPr>
          <w:sz w:val="28"/>
          <w:szCs w:val="28"/>
        </w:rPr>
        <w:t>на</w:t>
      </w:r>
      <w:r w:rsidRPr="00F64445">
        <w:rPr>
          <w:spacing w:val="-2"/>
          <w:sz w:val="28"/>
          <w:szCs w:val="28"/>
        </w:rPr>
        <w:t xml:space="preserve"> </w:t>
      </w:r>
      <w:r w:rsidRPr="00F64445">
        <w:rPr>
          <w:sz w:val="28"/>
          <w:szCs w:val="28"/>
        </w:rPr>
        <w:t>вопросы</w:t>
      </w:r>
      <w:r w:rsidRPr="00F64445">
        <w:rPr>
          <w:spacing w:val="-3"/>
          <w:sz w:val="28"/>
          <w:szCs w:val="28"/>
        </w:rPr>
        <w:t xml:space="preserve"> </w:t>
      </w:r>
      <w:r w:rsidRPr="00F64445">
        <w:rPr>
          <w:sz w:val="28"/>
          <w:szCs w:val="28"/>
        </w:rPr>
        <w:t>в</w:t>
      </w:r>
      <w:r w:rsidRPr="00F64445">
        <w:rPr>
          <w:spacing w:val="-2"/>
          <w:sz w:val="28"/>
          <w:szCs w:val="28"/>
        </w:rPr>
        <w:t xml:space="preserve"> </w:t>
      </w:r>
      <w:r w:rsidRPr="00F64445">
        <w:rPr>
          <w:sz w:val="28"/>
          <w:szCs w:val="28"/>
        </w:rPr>
        <w:t>тексте,</w:t>
      </w:r>
      <w:r w:rsidRPr="00F64445">
        <w:rPr>
          <w:spacing w:val="-2"/>
          <w:sz w:val="28"/>
          <w:szCs w:val="28"/>
        </w:rPr>
        <w:t xml:space="preserve"> иллюстрациях;</w:t>
      </w:r>
    </w:p>
    <w:p w:rsidR="00F64445" w:rsidRPr="00F64445" w:rsidRDefault="00F64445" w:rsidP="0070665D">
      <w:pPr>
        <w:pStyle w:val="a5"/>
        <w:numPr>
          <w:ilvl w:val="1"/>
          <w:numId w:val="3"/>
        </w:numPr>
        <w:tabs>
          <w:tab w:val="left" w:pos="1198"/>
        </w:tabs>
        <w:spacing w:line="276" w:lineRule="auto"/>
        <w:ind w:left="567" w:firstLine="567"/>
        <w:rPr>
          <w:sz w:val="28"/>
          <w:szCs w:val="28"/>
        </w:rPr>
      </w:pPr>
      <w:r w:rsidRPr="00F64445">
        <w:rPr>
          <w:sz w:val="28"/>
          <w:szCs w:val="28"/>
        </w:rPr>
        <w:t>делать</w:t>
      </w:r>
      <w:r w:rsidRPr="00F64445">
        <w:rPr>
          <w:spacing w:val="-5"/>
          <w:sz w:val="28"/>
          <w:szCs w:val="28"/>
        </w:rPr>
        <w:t xml:space="preserve"> </w:t>
      </w:r>
      <w:r w:rsidRPr="00F64445">
        <w:rPr>
          <w:sz w:val="28"/>
          <w:szCs w:val="28"/>
        </w:rPr>
        <w:t>выводы</w:t>
      </w:r>
      <w:r w:rsidRPr="00F64445">
        <w:rPr>
          <w:spacing w:val="-2"/>
          <w:sz w:val="28"/>
          <w:szCs w:val="28"/>
        </w:rPr>
        <w:t xml:space="preserve"> </w:t>
      </w:r>
      <w:r w:rsidRPr="00F64445">
        <w:rPr>
          <w:sz w:val="28"/>
          <w:szCs w:val="28"/>
        </w:rPr>
        <w:t>в</w:t>
      </w:r>
      <w:r w:rsidRPr="00F64445">
        <w:rPr>
          <w:spacing w:val="-3"/>
          <w:sz w:val="28"/>
          <w:szCs w:val="28"/>
        </w:rPr>
        <w:t xml:space="preserve"> </w:t>
      </w:r>
      <w:r w:rsidRPr="00F64445">
        <w:rPr>
          <w:sz w:val="28"/>
          <w:szCs w:val="28"/>
        </w:rPr>
        <w:t>результате</w:t>
      </w:r>
      <w:r w:rsidRPr="00F64445">
        <w:rPr>
          <w:spacing w:val="-4"/>
          <w:sz w:val="28"/>
          <w:szCs w:val="28"/>
        </w:rPr>
        <w:t xml:space="preserve"> </w:t>
      </w:r>
      <w:r w:rsidRPr="00F64445">
        <w:rPr>
          <w:sz w:val="28"/>
          <w:szCs w:val="28"/>
        </w:rPr>
        <w:t>совместной</w:t>
      </w:r>
      <w:r w:rsidRPr="00F64445">
        <w:rPr>
          <w:spacing w:val="-3"/>
          <w:sz w:val="28"/>
          <w:szCs w:val="28"/>
        </w:rPr>
        <w:t xml:space="preserve"> </w:t>
      </w:r>
      <w:r w:rsidRPr="00F64445">
        <w:rPr>
          <w:sz w:val="28"/>
          <w:szCs w:val="28"/>
        </w:rPr>
        <w:t>работы</w:t>
      </w:r>
      <w:r w:rsidRPr="00F64445">
        <w:rPr>
          <w:spacing w:val="-2"/>
          <w:sz w:val="28"/>
          <w:szCs w:val="28"/>
        </w:rPr>
        <w:t xml:space="preserve"> </w:t>
      </w:r>
      <w:r w:rsidRPr="00F64445">
        <w:rPr>
          <w:sz w:val="28"/>
          <w:szCs w:val="28"/>
        </w:rPr>
        <w:t>детей</w:t>
      </w:r>
      <w:r w:rsidRPr="00F64445">
        <w:rPr>
          <w:spacing w:val="-3"/>
          <w:sz w:val="28"/>
          <w:szCs w:val="28"/>
        </w:rPr>
        <w:t xml:space="preserve"> </w:t>
      </w:r>
      <w:r w:rsidRPr="00F64445">
        <w:rPr>
          <w:sz w:val="28"/>
          <w:szCs w:val="28"/>
        </w:rPr>
        <w:t>и</w:t>
      </w:r>
      <w:r w:rsidRPr="00F64445">
        <w:rPr>
          <w:spacing w:val="1"/>
          <w:sz w:val="28"/>
          <w:szCs w:val="28"/>
        </w:rPr>
        <w:t xml:space="preserve"> </w:t>
      </w:r>
      <w:r w:rsidRPr="00F64445">
        <w:rPr>
          <w:spacing w:val="-2"/>
          <w:sz w:val="28"/>
          <w:szCs w:val="28"/>
        </w:rPr>
        <w:t>учителя;</w:t>
      </w:r>
    </w:p>
    <w:p w:rsidR="00F64445" w:rsidRPr="00F64445" w:rsidRDefault="00F64445" w:rsidP="0070665D">
      <w:pPr>
        <w:pStyle w:val="a5"/>
        <w:numPr>
          <w:ilvl w:val="1"/>
          <w:numId w:val="3"/>
        </w:numPr>
        <w:tabs>
          <w:tab w:val="left" w:pos="1201"/>
        </w:tabs>
        <w:spacing w:line="276" w:lineRule="auto"/>
        <w:ind w:left="567" w:firstLine="567"/>
        <w:rPr>
          <w:sz w:val="28"/>
          <w:szCs w:val="28"/>
        </w:rPr>
      </w:pPr>
      <w:r w:rsidRPr="00F64445">
        <w:rPr>
          <w:sz w:val="28"/>
          <w:szCs w:val="28"/>
        </w:rPr>
        <w:t>преобразовывать</w:t>
      </w:r>
      <w:r w:rsidRPr="00F64445">
        <w:rPr>
          <w:spacing w:val="-5"/>
          <w:sz w:val="28"/>
          <w:szCs w:val="28"/>
        </w:rPr>
        <w:t xml:space="preserve"> </w:t>
      </w:r>
      <w:r w:rsidRPr="00F64445">
        <w:rPr>
          <w:sz w:val="28"/>
          <w:szCs w:val="28"/>
        </w:rPr>
        <w:t>информацию</w:t>
      </w:r>
      <w:r w:rsidRPr="00F64445">
        <w:rPr>
          <w:spacing w:val="-3"/>
          <w:sz w:val="28"/>
          <w:szCs w:val="28"/>
        </w:rPr>
        <w:t xml:space="preserve"> </w:t>
      </w:r>
      <w:r w:rsidRPr="00F64445">
        <w:rPr>
          <w:sz w:val="28"/>
          <w:szCs w:val="28"/>
        </w:rPr>
        <w:t>из</w:t>
      </w:r>
      <w:r w:rsidRPr="00F64445">
        <w:rPr>
          <w:spacing w:val="-4"/>
          <w:sz w:val="28"/>
          <w:szCs w:val="28"/>
        </w:rPr>
        <w:t xml:space="preserve"> </w:t>
      </w:r>
      <w:r w:rsidRPr="00F64445">
        <w:rPr>
          <w:sz w:val="28"/>
          <w:szCs w:val="28"/>
        </w:rPr>
        <w:t>одной</w:t>
      </w:r>
      <w:r w:rsidRPr="00F64445">
        <w:rPr>
          <w:spacing w:val="-3"/>
          <w:sz w:val="28"/>
          <w:szCs w:val="28"/>
        </w:rPr>
        <w:t xml:space="preserve"> </w:t>
      </w:r>
      <w:r w:rsidRPr="00F64445">
        <w:rPr>
          <w:sz w:val="28"/>
          <w:szCs w:val="28"/>
        </w:rPr>
        <w:t>формы</w:t>
      </w:r>
      <w:r w:rsidRPr="00F64445">
        <w:rPr>
          <w:spacing w:val="-3"/>
          <w:sz w:val="28"/>
          <w:szCs w:val="28"/>
        </w:rPr>
        <w:t xml:space="preserve"> </w:t>
      </w:r>
      <w:r w:rsidRPr="00F64445">
        <w:rPr>
          <w:sz w:val="28"/>
          <w:szCs w:val="28"/>
        </w:rPr>
        <w:t>в</w:t>
      </w:r>
      <w:r w:rsidRPr="00F64445">
        <w:rPr>
          <w:spacing w:val="-4"/>
          <w:sz w:val="28"/>
          <w:szCs w:val="28"/>
        </w:rPr>
        <w:t xml:space="preserve"> </w:t>
      </w:r>
      <w:r w:rsidRPr="00F64445">
        <w:rPr>
          <w:spacing w:val="-2"/>
          <w:sz w:val="28"/>
          <w:szCs w:val="28"/>
        </w:rPr>
        <w:t>другую.</w:t>
      </w:r>
    </w:p>
    <w:p w:rsidR="00F64445" w:rsidRPr="00F64445" w:rsidRDefault="00F64445" w:rsidP="0070665D">
      <w:pPr>
        <w:spacing w:line="276" w:lineRule="auto"/>
        <w:ind w:left="567" w:firstLine="567"/>
        <w:rPr>
          <w:sz w:val="28"/>
          <w:szCs w:val="28"/>
        </w:rPr>
      </w:pPr>
      <w:r w:rsidRPr="00F64445">
        <w:rPr>
          <w:sz w:val="28"/>
          <w:szCs w:val="28"/>
        </w:rPr>
        <w:t>Коммуникативные</w:t>
      </w:r>
      <w:r w:rsidRPr="00F64445">
        <w:rPr>
          <w:spacing w:val="-11"/>
          <w:sz w:val="28"/>
          <w:szCs w:val="28"/>
        </w:rPr>
        <w:t xml:space="preserve"> </w:t>
      </w:r>
      <w:r w:rsidRPr="00F64445">
        <w:rPr>
          <w:spacing w:val="-4"/>
          <w:sz w:val="28"/>
          <w:szCs w:val="28"/>
        </w:rPr>
        <w:t>УУД:</w:t>
      </w:r>
    </w:p>
    <w:p w:rsidR="00F64445" w:rsidRPr="00F64445" w:rsidRDefault="00F64445" w:rsidP="0070665D">
      <w:pPr>
        <w:pStyle w:val="a5"/>
        <w:numPr>
          <w:ilvl w:val="1"/>
          <w:numId w:val="3"/>
        </w:numPr>
        <w:tabs>
          <w:tab w:val="left" w:pos="1200"/>
        </w:tabs>
        <w:spacing w:line="276" w:lineRule="auto"/>
        <w:ind w:left="567" w:firstLine="567"/>
        <w:rPr>
          <w:sz w:val="28"/>
          <w:szCs w:val="28"/>
        </w:rPr>
      </w:pPr>
      <w:r w:rsidRPr="00F64445">
        <w:rPr>
          <w:sz w:val="28"/>
          <w:szCs w:val="28"/>
        </w:rPr>
        <w:t>оформлять</w:t>
      </w:r>
      <w:r w:rsidRPr="00F64445">
        <w:rPr>
          <w:spacing w:val="-4"/>
          <w:sz w:val="28"/>
          <w:szCs w:val="28"/>
        </w:rPr>
        <w:t xml:space="preserve"> </w:t>
      </w:r>
      <w:r w:rsidRPr="00F64445">
        <w:rPr>
          <w:sz w:val="28"/>
          <w:szCs w:val="28"/>
        </w:rPr>
        <w:t>свои</w:t>
      </w:r>
      <w:r w:rsidRPr="00F64445">
        <w:rPr>
          <w:spacing w:val="-4"/>
          <w:sz w:val="28"/>
          <w:szCs w:val="28"/>
        </w:rPr>
        <w:t xml:space="preserve"> </w:t>
      </w:r>
      <w:r w:rsidRPr="00F64445">
        <w:rPr>
          <w:sz w:val="28"/>
          <w:szCs w:val="28"/>
        </w:rPr>
        <w:t>мысли</w:t>
      </w:r>
      <w:r w:rsidRPr="00F64445">
        <w:rPr>
          <w:spacing w:val="-3"/>
          <w:sz w:val="28"/>
          <w:szCs w:val="28"/>
        </w:rPr>
        <w:t xml:space="preserve"> </w:t>
      </w:r>
      <w:r w:rsidRPr="00F64445">
        <w:rPr>
          <w:sz w:val="28"/>
          <w:szCs w:val="28"/>
        </w:rPr>
        <w:t>в</w:t>
      </w:r>
      <w:r w:rsidRPr="00F64445">
        <w:rPr>
          <w:spacing w:val="-3"/>
          <w:sz w:val="28"/>
          <w:szCs w:val="28"/>
        </w:rPr>
        <w:t xml:space="preserve"> </w:t>
      </w:r>
      <w:r w:rsidRPr="00F64445">
        <w:rPr>
          <w:sz w:val="28"/>
          <w:szCs w:val="28"/>
        </w:rPr>
        <w:t>устной</w:t>
      </w:r>
      <w:r w:rsidRPr="00F64445">
        <w:rPr>
          <w:spacing w:val="-4"/>
          <w:sz w:val="28"/>
          <w:szCs w:val="28"/>
        </w:rPr>
        <w:t xml:space="preserve"> </w:t>
      </w:r>
      <w:r w:rsidRPr="00F64445">
        <w:rPr>
          <w:sz w:val="28"/>
          <w:szCs w:val="28"/>
        </w:rPr>
        <w:t>и</w:t>
      </w:r>
      <w:r w:rsidRPr="00F64445">
        <w:rPr>
          <w:spacing w:val="-4"/>
          <w:sz w:val="28"/>
          <w:szCs w:val="28"/>
        </w:rPr>
        <w:t xml:space="preserve"> </w:t>
      </w:r>
      <w:r w:rsidRPr="00F64445">
        <w:rPr>
          <w:sz w:val="28"/>
          <w:szCs w:val="28"/>
        </w:rPr>
        <w:t>письменной</w:t>
      </w:r>
      <w:r w:rsidRPr="00F64445">
        <w:rPr>
          <w:spacing w:val="-6"/>
          <w:sz w:val="28"/>
          <w:szCs w:val="28"/>
        </w:rPr>
        <w:t xml:space="preserve"> </w:t>
      </w:r>
      <w:r w:rsidRPr="00F64445">
        <w:rPr>
          <w:sz w:val="28"/>
          <w:szCs w:val="28"/>
        </w:rPr>
        <w:t>форме</w:t>
      </w:r>
      <w:r w:rsidRPr="00F64445">
        <w:rPr>
          <w:spacing w:val="-6"/>
          <w:sz w:val="28"/>
          <w:szCs w:val="28"/>
        </w:rPr>
        <w:t xml:space="preserve"> </w:t>
      </w:r>
      <w:r w:rsidRPr="00F64445">
        <w:rPr>
          <w:sz w:val="28"/>
          <w:szCs w:val="28"/>
        </w:rPr>
        <w:t>(на</w:t>
      </w:r>
      <w:r w:rsidRPr="00F64445">
        <w:rPr>
          <w:spacing w:val="-1"/>
          <w:sz w:val="28"/>
          <w:szCs w:val="28"/>
        </w:rPr>
        <w:t xml:space="preserve"> </w:t>
      </w:r>
      <w:r w:rsidRPr="00F64445">
        <w:rPr>
          <w:sz w:val="28"/>
          <w:szCs w:val="28"/>
        </w:rPr>
        <w:t>уровне</w:t>
      </w:r>
      <w:r w:rsidRPr="00F64445">
        <w:rPr>
          <w:spacing w:val="-5"/>
          <w:sz w:val="28"/>
          <w:szCs w:val="28"/>
        </w:rPr>
        <w:t xml:space="preserve"> </w:t>
      </w:r>
      <w:r w:rsidRPr="00F64445">
        <w:rPr>
          <w:sz w:val="28"/>
          <w:szCs w:val="28"/>
        </w:rPr>
        <w:t>предложения</w:t>
      </w:r>
      <w:r w:rsidRPr="00F64445">
        <w:rPr>
          <w:spacing w:val="-4"/>
          <w:sz w:val="28"/>
          <w:szCs w:val="28"/>
        </w:rPr>
        <w:t xml:space="preserve"> </w:t>
      </w:r>
      <w:r w:rsidRPr="00F64445">
        <w:rPr>
          <w:sz w:val="28"/>
          <w:szCs w:val="28"/>
        </w:rPr>
        <w:t>или небольшого текста);</w:t>
      </w:r>
    </w:p>
    <w:p w:rsidR="0070665D" w:rsidRPr="0070665D" w:rsidRDefault="00F64445" w:rsidP="0070665D">
      <w:pPr>
        <w:pStyle w:val="a5"/>
        <w:numPr>
          <w:ilvl w:val="1"/>
          <w:numId w:val="3"/>
        </w:numPr>
        <w:tabs>
          <w:tab w:val="left" w:pos="1210"/>
        </w:tabs>
        <w:spacing w:line="276" w:lineRule="auto"/>
        <w:ind w:left="567" w:firstLine="567"/>
        <w:rPr>
          <w:sz w:val="28"/>
          <w:szCs w:val="28"/>
        </w:rPr>
      </w:pPr>
      <w:r w:rsidRPr="00F64445">
        <w:rPr>
          <w:sz w:val="28"/>
          <w:szCs w:val="28"/>
        </w:rPr>
        <w:t>задавать</w:t>
      </w:r>
      <w:r w:rsidRPr="00F64445">
        <w:rPr>
          <w:spacing w:val="-4"/>
          <w:sz w:val="28"/>
          <w:szCs w:val="28"/>
        </w:rPr>
        <w:t xml:space="preserve"> </w:t>
      </w:r>
      <w:r w:rsidR="0070665D">
        <w:rPr>
          <w:spacing w:val="-2"/>
          <w:sz w:val="28"/>
          <w:szCs w:val="28"/>
        </w:rPr>
        <w:t>вопросы</w:t>
      </w:r>
      <w:r w:rsidR="0070665D">
        <w:rPr>
          <w:spacing w:val="-2"/>
          <w:sz w:val="28"/>
          <w:szCs w:val="28"/>
          <w:lang w:val="en-US"/>
        </w:rPr>
        <w:t>.</w:t>
      </w:r>
    </w:p>
    <w:p w:rsidR="0070665D" w:rsidRDefault="0070665D" w:rsidP="0070665D">
      <w:pPr>
        <w:tabs>
          <w:tab w:val="left" w:pos="1210"/>
        </w:tabs>
        <w:spacing w:line="276" w:lineRule="auto"/>
        <w:ind w:left="567" w:firstLine="567"/>
        <w:rPr>
          <w:sz w:val="28"/>
          <w:szCs w:val="28"/>
          <w:lang w:val="en-US"/>
        </w:rPr>
      </w:pPr>
    </w:p>
    <w:p w:rsidR="0070665D" w:rsidRDefault="0070665D" w:rsidP="0070665D">
      <w:pPr>
        <w:pStyle w:val="a3"/>
        <w:spacing w:before="3" w:line="360" w:lineRule="auto"/>
        <w:ind w:left="567" w:firstLine="567"/>
        <w:rPr>
          <w:b/>
          <w:sz w:val="28"/>
          <w:szCs w:val="28"/>
        </w:rPr>
      </w:pPr>
    </w:p>
    <w:p w:rsidR="002E6EDB" w:rsidRDefault="002E6EDB" w:rsidP="0070665D">
      <w:pPr>
        <w:pStyle w:val="a3"/>
        <w:spacing w:before="3" w:line="360" w:lineRule="auto"/>
        <w:ind w:left="567" w:firstLine="567"/>
        <w:rPr>
          <w:b/>
          <w:sz w:val="28"/>
          <w:szCs w:val="28"/>
        </w:rPr>
      </w:pPr>
    </w:p>
    <w:p w:rsidR="002E6EDB" w:rsidRPr="002E6EDB" w:rsidRDefault="002E6EDB" w:rsidP="002E6EDB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en-US"/>
        </w:rPr>
        <w:t>IV</w:t>
      </w:r>
      <w:r>
        <w:rPr>
          <w:rFonts w:eastAsia="Calibri"/>
          <w:b/>
          <w:sz w:val="28"/>
          <w:szCs w:val="28"/>
        </w:rPr>
        <w:t xml:space="preserve">. </w:t>
      </w:r>
      <w:r w:rsidRPr="002E6EDB">
        <w:rPr>
          <w:rFonts w:eastAsia="Calibri"/>
          <w:b/>
          <w:sz w:val="28"/>
          <w:szCs w:val="28"/>
        </w:rPr>
        <w:t>Система оценки достижений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 xml:space="preserve">При оценке результатов освоения содержания образовательной программы учитываются индивидуальные особенности интеллектуального развития обучающихся, состояние их эмоционально-волевой сферы. </w:t>
      </w:r>
      <w:proofErr w:type="gramStart"/>
      <w:r w:rsidRPr="002E6EDB">
        <w:rPr>
          <w:sz w:val="28"/>
          <w:szCs w:val="28"/>
          <w:lang w:eastAsia="ru-RU"/>
        </w:rPr>
        <w:t>Обучающемуся</w:t>
      </w:r>
      <w:proofErr w:type="gramEnd"/>
      <w:r w:rsidRPr="002E6EDB">
        <w:rPr>
          <w:sz w:val="28"/>
          <w:szCs w:val="28"/>
          <w:lang w:eastAsia="ru-RU"/>
        </w:rPr>
        <w:t xml:space="preserve"> с низким уровнем потенциальных возможностей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снижать оценку за плохой почерк, неаккуратность письма, качество записей и чертежей. К ученикам с нарушением эмоционально-волевой сферы рекомендуется применять дополнительные стимулирующие приемы (давать задания поэтапно, поощрять и одобрять </w:t>
      </w:r>
      <w:proofErr w:type="gramStart"/>
      <w:r w:rsidRPr="002E6EDB">
        <w:rPr>
          <w:sz w:val="28"/>
          <w:szCs w:val="28"/>
          <w:lang w:eastAsia="ru-RU"/>
        </w:rPr>
        <w:t>обучающихся</w:t>
      </w:r>
      <w:proofErr w:type="gramEnd"/>
      <w:r w:rsidRPr="002E6EDB">
        <w:rPr>
          <w:sz w:val="28"/>
          <w:szCs w:val="28"/>
          <w:lang w:eastAsia="ru-RU"/>
        </w:rPr>
        <w:t xml:space="preserve"> в ходе выполнения работы и т.п.).</w:t>
      </w:r>
    </w:p>
    <w:p w:rsidR="002E6EDB" w:rsidRPr="002E6EDB" w:rsidRDefault="002E6EDB" w:rsidP="002E6ED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E6EDB" w:rsidRPr="002E6EDB" w:rsidRDefault="002E6EDB" w:rsidP="002E6EDB">
      <w:pPr>
        <w:widowControl/>
        <w:numPr>
          <w:ilvl w:val="0"/>
          <w:numId w:val="1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360" w:lineRule="auto"/>
        <w:ind w:left="567" w:firstLine="426"/>
        <w:contextualSpacing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 xml:space="preserve">0 баллов - нет фиксируемой динамики; </w:t>
      </w:r>
    </w:p>
    <w:p w:rsidR="002E6EDB" w:rsidRPr="002E6EDB" w:rsidRDefault="002E6EDB" w:rsidP="002E6EDB">
      <w:pPr>
        <w:widowControl/>
        <w:numPr>
          <w:ilvl w:val="0"/>
          <w:numId w:val="1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360" w:lineRule="auto"/>
        <w:ind w:left="567" w:firstLine="426"/>
        <w:contextualSpacing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 xml:space="preserve">1 балл - минимальная динамика; </w:t>
      </w:r>
    </w:p>
    <w:p w:rsidR="002E6EDB" w:rsidRPr="002E6EDB" w:rsidRDefault="002E6EDB" w:rsidP="002E6EDB">
      <w:pPr>
        <w:widowControl/>
        <w:numPr>
          <w:ilvl w:val="0"/>
          <w:numId w:val="1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360" w:lineRule="auto"/>
        <w:ind w:left="567" w:firstLine="426"/>
        <w:contextualSpacing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 xml:space="preserve">2 балла - удовлетворительная динамика; </w:t>
      </w:r>
    </w:p>
    <w:p w:rsidR="002E6EDB" w:rsidRPr="002E6EDB" w:rsidRDefault="002E6EDB" w:rsidP="002E6EDB">
      <w:pPr>
        <w:widowControl/>
        <w:numPr>
          <w:ilvl w:val="0"/>
          <w:numId w:val="1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360" w:lineRule="auto"/>
        <w:ind w:left="567" w:firstLine="426"/>
        <w:contextualSpacing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 xml:space="preserve">3 балла - значительная динамика. 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Оценка предметных результатов обучающихся с умственной отсталостью (интеллектуальными нарушениями) 2-4-х классов образовательной организации по всем учебным предметам, за исключением коррекционного блока, осуществляется по трёхбалльной системе по каждому предмету: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«5» - отлично,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«4» - хорошо,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«3» - удовлетворительно.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Устный опрос является одним из методов учёта достижений обучающихся с умственной отсталостью (интеллектуальными нарушениями) при освоении образовательной программы. При оценивании устных ответов по учебным предметам образовательного цикла принимается во внимание:</w:t>
      </w:r>
    </w:p>
    <w:p w:rsidR="002E6EDB" w:rsidRPr="002E6EDB" w:rsidRDefault="002E6EDB" w:rsidP="002E6EDB">
      <w:pPr>
        <w:widowControl/>
        <w:numPr>
          <w:ilvl w:val="0"/>
          <w:numId w:val="13"/>
        </w:numPr>
        <w:autoSpaceDE/>
        <w:autoSpaceDN/>
        <w:spacing w:after="200" w:line="360" w:lineRule="auto"/>
        <w:ind w:left="567" w:firstLine="426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lastRenderedPageBreak/>
        <w:t>правильность ответа по содержанию, свидетельствующая об осознанности усвоения изученного материала; полнота ответа;</w:t>
      </w:r>
    </w:p>
    <w:p w:rsidR="002E6EDB" w:rsidRPr="002E6EDB" w:rsidRDefault="002E6EDB" w:rsidP="002E6EDB">
      <w:pPr>
        <w:widowControl/>
        <w:numPr>
          <w:ilvl w:val="0"/>
          <w:numId w:val="13"/>
        </w:numPr>
        <w:autoSpaceDE/>
        <w:autoSpaceDN/>
        <w:spacing w:after="200" w:line="360" w:lineRule="auto"/>
        <w:ind w:left="567" w:firstLine="426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умение практически применять свои знания;</w:t>
      </w:r>
    </w:p>
    <w:p w:rsidR="002E6EDB" w:rsidRPr="002E6EDB" w:rsidRDefault="002E6EDB" w:rsidP="002E6EDB">
      <w:pPr>
        <w:widowControl/>
        <w:numPr>
          <w:ilvl w:val="0"/>
          <w:numId w:val="13"/>
        </w:numPr>
        <w:autoSpaceDE/>
        <w:autoSpaceDN/>
        <w:spacing w:after="200" w:line="360" w:lineRule="auto"/>
        <w:ind w:left="567" w:firstLine="426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Критерии для оценивания устных ответов являются общими для всех предметов.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 xml:space="preserve">Оценка «5» ставится, если </w:t>
      </w:r>
      <w:proofErr w:type="gramStart"/>
      <w:r w:rsidRPr="002E6EDB">
        <w:rPr>
          <w:sz w:val="28"/>
          <w:szCs w:val="28"/>
          <w:lang w:eastAsia="ru-RU"/>
        </w:rPr>
        <w:t>обучающийся</w:t>
      </w:r>
      <w:proofErr w:type="gramEnd"/>
      <w:r w:rsidRPr="002E6EDB">
        <w:rPr>
          <w:sz w:val="28"/>
          <w:szCs w:val="28"/>
          <w:lang w:eastAsia="ru-RU"/>
        </w:rPr>
        <w:t xml:space="preserve">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Оценка «4»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Оценка «3»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Достижения обучающихся с умственной отсталостью (интеллектуальными нарушениями) по учебному предмету «Математика» оцениваются по результатам индивидуального и фронтального опроса обучающихся, текущих и итоговых письменных работ. При оценке письменных работ используются нормы оценок письменных контрольных работ, при этом учитывается уровень самостоятельности ученика, особенности его развития.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lastRenderedPageBreak/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неумение правильно выполнить измерение и построение геометрических фигур по образцу.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арифметических действий, нарушение формулировки вопроса (ответа) задачи, правильности расположения записей, чертежей, небольшая неточность в измерении и черчении.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Оценка не снижается за грамматические ошибки, допущенные в работе. Исключение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 и др.).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При оценке комбинированных работ: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Оценка «5» ставится, если вся работа выполнена без ошибок.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Оценка «4» ставится, если в работе имеются 2-3 негрубые ошибки.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Оценка «3» ставится, если задача решена с помощью  и правильно выполнена часть других заданий.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При решении работ, состоящих из примеров и других заданий, в которых не предусматривается решение задач: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 xml:space="preserve">Оценка «5» ставится, если все задания выполнено правильно. 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Оценка «4» ставится, если допущены 1-2 негрубые ошибки.</w:t>
      </w:r>
    </w:p>
    <w:p w:rsidR="002E6EDB" w:rsidRP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sz w:val="28"/>
          <w:szCs w:val="28"/>
          <w:lang w:eastAsia="ru-RU"/>
        </w:rPr>
      </w:pPr>
      <w:r w:rsidRPr="002E6EDB">
        <w:rPr>
          <w:sz w:val="28"/>
          <w:szCs w:val="28"/>
          <w:lang w:eastAsia="ru-RU"/>
        </w:rPr>
        <w:t>Оценка «3» ставится, если допущены 1-2 грубые ошибки или 3-4 негрубые.</w:t>
      </w:r>
    </w:p>
    <w:p w:rsidR="002E6EDB" w:rsidRDefault="002E6EDB" w:rsidP="002E6EDB">
      <w:pPr>
        <w:widowControl/>
        <w:autoSpaceDE/>
        <w:autoSpaceDN/>
        <w:spacing w:line="360" w:lineRule="auto"/>
        <w:ind w:left="567" w:firstLine="709"/>
        <w:jc w:val="both"/>
        <w:rPr>
          <w:rFonts w:eastAsia="Calibri"/>
          <w:sz w:val="28"/>
          <w:szCs w:val="28"/>
        </w:rPr>
      </w:pPr>
      <w:r w:rsidRPr="002E6EDB">
        <w:rPr>
          <w:rFonts w:eastAsia="Calibri"/>
          <w:sz w:val="28"/>
          <w:szCs w:val="28"/>
        </w:rPr>
        <w:t>Оценка «2» не ставится.</w:t>
      </w:r>
    </w:p>
    <w:p w:rsidR="006062F3" w:rsidRDefault="006062F3" w:rsidP="002E6EDB">
      <w:pPr>
        <w:widowControl/>
        <w:autoSpaceDE/>
        <w:autoSpaceDN/>
        <w:spacing w:line="360" w:lineRule="auto"/>
        <w:ind w:left="567" w:firstLine="709"/>
        <w:jc w:val="both"/>
        <w:rPr>
          <w:rFonts w:eastAsia="Calibri"/>
          <w:sz w:val="28"/>
          <w:szCs w:val="28"/>
        </w:rPr>
      </w:pPr>
    </w:p>
    <w:p w:rsidR="006062F3" w:rsidRDefault="006062F3" w:rsidP="002E6EDB">
      <w:pPr>
        <w:widowControl/>
        <w:autoSpaceDE/>
        <w:autoSpaceDN/>
        <w:spacing w:line="360" w:lineRule="auto"/>
        <w:ind w:left="567" w:firstLine="709"/>
        <w:jc w:val="both"/>
        <w:rPr>
          <w:rFonts w:eastAsia="Calibri"/>
          <w:sz w:val="28"/>
          <w:szCs w:val="28"/>
        </w:rPr>
      </w:pPr>
    </w:p>
    <w:p w:rsidR="006062F3" w:rsidRDefault="006062F3" w:rsidP="002E6EDB">
      <w:pPr>
        <w:widowControl/>
        <w:autoSpaceDE/>
        <w:autoSpaceDN/>
        <w:spacing w:line="360" w:lineRule="auto"/>
        <w:ind w:left="567" w:firstLine="709"/>
        <w:jc w:val="both"/>
        <w:rPr>
          <w:rFonts w:eastAsia="Calibri"/>
          <w:sz w:val="28"/>
          <w:szCs w:val="28"/>
        </w:rPr>
      </w:pPr>
    </w:p>
    <w:p w:rsidR="006062F3" w:rsidRDefault="006062F3" w:rsidP="002E6EDB">
      <w:pPr>
        <w:widowControl/>
        <w:autoSpaceDE/>
        <w:autoSpaceDN/>
        <w:spacing w:line="360" w:lineRule="auto"/>
        <w:ind w:left="567" w:firstLine="709"/>
        <w:jc w:val="both"/>
        <w:rPr>
          <w:rFonts w:eastAsia="Calibri"/>
          <w:sz w:val="28"/>
          <w:szCs w:val="28"/>
        </w:rPr>
      </w:pPr>
    </w:p>
    <w:p w:rsidR="006062F3" w:rsidRDefault="006062F3" w:rsidP="002E6EDB">
      <w:pPr>
        <w:widowControl/>
        <w:autoSpaceDE/>
        <w:autoSpaceDN/>
        <w:spacing w:line="360" w:lineRule="auto"/>
        <w:ind w:left="567" w:firstLine="709"/>
        <w:jc w:val="both"/>
        <w:rPr>
          <w:rFonts w:eastAsia="Calibri"/>
          <w:sz w:val="28"/>
          <w:szCs w:val="28"/>
        </w:rPr>
      </w:pPr>
    </w:p>
    <w:p w:rsidR="006062F3" w:rsidRDefault="006062F3" w:rsidP="002E6EDB">
      <w:pPr>
        <w:widowControl/>
        <w:autoSpaceDE/>
        <w:autoSpaceDN/>
        <w:spacing w:line="360" w:lineRule="auto"/>
        <w:ind w:left="567" w:firstLine="709"/>
        <w:jc w:val="both"/>
        <w:rPr>
          <w:rFonts w:eastAsia="Calibri"/>
          <w:sz w:val="28"/>
          <w:szCs w:val="28"/>
        </w:rPr>
      </w:pPr>
    </w:p>
    <w:p w:rsidR="006062F3" w:rsidRPr="006062F3" w:rsidRDefault="006062F3" w:rsidP="006062F3">
      <w:pPr>
        <w:widowControl/>
        <w:autoSpaceDE/>
        <w:autoSpaceDN/>
        <w:spacing w:line="360" w:lineRule="auto"/>
        <w:ind w:firstLine="708"/>
        <w:jc w:val="center"/>
        <w:rPr>
          <w:b/>
          <w:sz w:val="28"/>
          <w:szCs w:val="28"/>
          <w:lang w:eastAsia="ru-RU"/>
        </w:rPr>
      </w:pPr>
      <w:r w:rsidRPr="006062F3">
        <w:rPr>
          <w:b/>
          <w:sz w:val="28"/>
          <w:szCs w:val="28"/>
          <w:lang w:eastAsia="ru-RU"/>
        </w:rPr>
        <w:t>Учебно – методическое и материально-техническое</w:t>
      </w:r>
    </w:p>
    <w:p w:rsidR="006062F3" w:rsidRPr="006062F3" w:rsidRDefault="006062F3" w:rsidP="006062F3">
      <w:pPr>
        <w:widowControl/>
        <w:autoSpaceDE/>
        <w:autoSpaceDN/>
        <w:spacing w:line="360" w:lineRule="auto"/>
        <w:ind w:firstLine="708"/>
        <w:jc w:val="center"/>
        <w:rPr>
          <w:b/>
          <w:sz w:val="28"/>
          <w:szCs w:val="28"/>
          <w:lang w:eastAsia="ru-RU"/>
        </w:rPr>
      </w:pPr>
      <w:r w:rsidRPr="006062F3">
        <w:rPr>
          <w:b/>
          <w:sz w:val="28"/>
          <w:szCs w:val="28"/>
          <w:lang w:eastAsia="ru-RU"/>
        </w:rPr>
        <w:t xml:space="preserve"> обеспечение образовательного процесса</w:t>
      </w:r>
    </w:p>
    <w:p w:rsidR="006062F3" w:rsidRDefault="006062F3" w:rsidP="002E6EDB">
      <w:pPr>
        <w:widowControl/>
        <w:autoSpaceDE/>
        <w:autoSpaceDN/>
        <w:spacing w:line="360" w:lineRule="auto"/>
        <w:ind w:left="567" w:firstLine="709"/>
        <w:jc w:val="both"/>
        <w:rPr>
          <w:rFonts w:eastAsia="Calibri"/>
          <w:sz w:val="28"/>
          <w:szCs w:val="28"/>
        </w:rPr>
      </w:pPr>
    </w:p>
    <w:p w:rsidR="006062F3" w:rsidRPr="006062F3" w:rsidRDefault="006062F3" w:rsidP="006062F3">
      <w:pPr>
        <w:pStyle w:val="a5"/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 xml:space="preserve">О.В. Чернова, А.Н. </w:t>
      </w:r>
      <w:proofErr w:type="spellStart"/>
      <w:r>
        <w:rPr>
          <w:rFonts w:eastAsia="Calibri"/>
          <w:sz w:val="28"/>
          <w:szCs w:val="28"/>
        </w:rPr>
        <w:t>Дугинова</w:t>
      </w:r>
      <w:proofErr w:type="spellEnd"/>
      <w:r>
        <w:rPr>
          <w:rFonts w:eastAsia="Calibri"/>
          <w:sz w:val="28"/>
          <w:szCs w:val="28"/>
        </w:rPr>
        <w:t xml:space="preserve">, Ю.В. Волкова. Коррекционно – развивающие занятия. </w:t>
      </w:r>
      <w:r w:rsidR="008669AE">
        <w:rPr>
          <w:rFonts w:eastAsia="Calibri"/>
          <w:sz w:val="28"/>
          <w:szCs w:val="28"/>
        </w:rPr>
        <w:t xml:space="preserve">Математика </w:t>
      </w:r>
      <w:r>
        <w:rPr>
          <w:rFonts w:eastAsia="Calibri"/>
          <w:sz w:val="28"/>
          <w:szCs w:val="28"/>
        </w:rPr>
        <w:t xml:space="preserve">3 класс. Санкт - </w:t>
      </w:r>
      <w:r w:rsidRPr="006062F3">
        <w:rPr>
          <w:sz w:val="28"/>
          <w:szCs w:val="28"/>
          <w:lang w:eastAsia="ru-RU"/>
        </w:rPr>
        <w:t xml:space="preserve">Санкт - Петербург. </w:t>
      </w:r>
      <w:hyperlink r:id="rId11" w:history="1">
        <w:r w:rsidRPr="006062F3">
          <w:rPr>
            <w:sz w:val="28"/>
            <w:szCs w:val="28"/>
            <w:lang w:eastAsia="ru-RU"/>
          </w:rPr>
          <w:t>Литера</w:t>
        </w:r>
      </w:hyperlink>
      <w:r w:rsidRPr="006062F3">
        <w:rPr>
          <w:sz w:val="28"/>
          <w:szCs w:val="28"/>
          <w:lang w:eastAsia="ru-RU"/>
        </w:rPr>
        <w:t>, 2023 г.</w:t>
      </w:r>
    </w:p>
    <w:p w:rsidR="006062F3" w:rsidRPr="006062F3" w:rsidRDefault="008669AE" w:rsidP="006062F3">
      <w:pPr>
        <w:pStyle w:val="a5"/>
        <w:widowControl/>
        <w:numPr>
          <w:ilvl w:val="0"/>
          <w:numId w:val="15"/>
        </w:numPr>
        <w:autoSpaceDE/>
        <w:autoSpaceDN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Тематические карточки.</w:t>
      </w:r>
    </w:p>
    <w:p w:rsidR="002E6EDB" w:rsidRPr="002E6EDB" w:rsidRDefault="002E6EDB" w:rsidP="002E6EDB">
      <w:pPr>
        <w:widowControl/>
        <w:autoSpaceDE/>
        <w:autoSpaceDN/>
        <w:spacing w:after="200" w:line="276" w:lineRule="auto"/>
        <w:ind w:left="567"/>
        <w:rPr>
          <w:sz w:val="24"/>
          <w:szCs w:val="24"/>
          <w:lang w:eastAsia="ru-RU"/>
        </w:rPr>
      </w:pPr>
    </w:p>
    <w:p w:rsidR="002E6EDB" w:rsidRPr="0070665D" w:rsidRDefault="002E6EDB" w:rsidP="002E6EDB">
      <w:pPr>
        <w:pStyle w:val="a3"/>
        <w:spacing w:before="3" w:line="360" w:lineRule="auto"/>
        <w:ind w:left="567" w:firstLine="567"/>
        <w:rPr>
          <w:b/>
          <w:sz w:val="28"/>
          <w:szCs w:val="28"/>
        </w:rPr>
      </w:pPr>
    </w:p>
    <w:p w:rsidR="0070665D" w:rsidRDefault="0070665D" w:rsidP="0070665D">
      <w:pPr>
        <w:pStyle w:val="a3"/>
        <w:spacing w:before="3" w:line="360" w:lineRule="auto"/>
        <w:ind w:left="567" w:firstLine="567"/>
        <w:rPr>
          <w:b/>
          <w:sz w:val="28"/>
          <w:szCs w:val="28"/>
        </w:rPr>
      </w:pPr>
    </w:p>
    <w:sectPr w:rsidR="0070665D" w:rsidSect="004D038C">
      <w:footerReference w:type="default" r:id="rId12"/>
      <w:pgSz w:w="11900" w:h="16840"/>
      <w:pgMar w:top="567" w:right="985" w:bottom="1276" w:left="620" w:header="0" w:footer="3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D53" w:rsidRDefault="00785D53">
      <w:r>
        <w:separator/>
      </w:r>
    </w:p>
  </w:endnote>
  <w:endnote w:type="continuationSeparator" w:id="0">
    <w:p w:rsidR="00785D53" w:rsidRDefault="0078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1F6" w:rsidRDefault="00E8117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77952" behindDoc="1" locked="0" layoutInCell="1" allowOverlap="1" wp14:anchorId="075D24D6" wp14:editId="1B5ACBF5">
              <wp:simplePos x="0" y="0"/>
              <wp:positionH relativeFrom="page">
                <wp:posOffset>7007097</wp:posOffset>
              </wp:positionH>
              <wp:positionV relativeFrom="page">
                <wp:posOffset>10360890</wp:posOffset>
              </wp:positionV>
              <wp:extent cx="2292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41F6" w:rsidRDefault="00E81170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82D47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1.75pt;margin-top:815.8pt;width:18.05pt;height:14.25pt;z-index:-17238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" filled="f" stroked="f">
              <v:path arrowok="t"/>
              <v:textbox inset="0,0,0,0">
                <w:txbxContent>
                  <w:p w:rsidR="00BE41F6" w:rsidRDefault="00E81170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82D47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1F6" w:rsidRDefault="00E8117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78464" behindDoc="1" locked="0" layoutInCell="1" allowOverlap="1" wp14:anchorId="76027784" wp14:editId="57AFF4D8">
              <wp:simplePos x="0" y="0"/>
              <wp:positionH relativeFrom="page">
                <wp:posOffset>6489953</wp:posOffset>
              </wp:positionH>
              <wp:positionV relativeFrom="page">
                <wp:posOffset>10360890</wp:posOffset>
              </wp:positionV>
              <wp:extent cx="165735" cy="18097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41F6" w:rsidRDefault="00E81170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511pt;margin-top:815.8pt;width:13.05pt;height:14.25pt;z-index:-17238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" filled="f" stroked="f">
              <v:path arrowok="t"/>
              <v:textbox inset="0,0,0,0">
                <w:txbxContent>
                  <w:p w:rsidR="00BE41F6" w:rsidRDefault="00E81170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D53" w:rsidRDefault="00785D53">
      <w:r>
        <w:separator/>
      </w:r>
    </w:p>
  </w:footnote>
  <w:footnote w:type="continuationSeparator" w:id="0">
    <w:p w:rsidR="00785D53" w:rsidRDefault="00785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F0935"/>
    <w:multiLevelType w:val="hybridMultilevel"/>
    <w:tmpl w:val="CF0C8970"/>
    <w:lvl w:ilvl="0" w:tplc="24A2AAB2">
      <w:numFmt w:val="bullet"/>
      <w:lvlText w:val="—"/>
      <w:lvlJc w:val="left"/>
      <w:pPr>
        <w:ind w:left="262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81818"/>
        <w:spacing w:val="0"/>
        <w:w w:val="100"/>
        <w:sz w:val="22"/>
        <w:szCs w:val="22"/>
        <w:lang w:val="ru-RU" w:eastAsia="en-US" w:bidi="ar-SA"/>
      </w:rPr>
    </w:lvl>
    <w:lvl w:ilvl="1" w:tplc="0C020604">
      <w:numFmt w:val="bullet"/>
      <w:lvlText w:val="•"/>
      <w:lvlJc w:val="left"/>
      <w:pPr>
        <w:ind w:left="967" w:hanging="276"/>
      </w:pPr>
      <w:rPr>
        <w:rFonts w:hint="default"/>
        <w:lang w:val="ru-RU" w:eastAsia="en-US" w:bidi="ar-SA"/>
      </w:rPr>
    </w:lvl>
    <w:lvl w:ilvl="2" w:tplc="0D249124">
      <w:numFmt w:val="bullet"/>
      <w:lvlText w:val="•"/>
      <w:lvlJc w:val="left"/>
      <w:pPr>
        <w:ind w:left="1675" w:hanging="276"/>
      </w:pPr>
      <w:rPr>
        <w:rFonts w:hint="default"/>
        <w:lang w:val="ru-RU" w:eastAsia="en-US" w:bidi="ar-SA"/>
      </w:rPr>
    </w:lvl>
    <w:lvl w:ilvl="3" w:tplc="9EEE7B16">
      <w:numFmt w:val="bullet"/>
      <w:lvlText w:val="•"/>
      <w:lvlJc w:val="left"/>
      <w:pPr>
        <w:ind w:left="2383" w:hanging="276"/>
      </w:pPr>
      <w:rPr>
        <w:rFonts w:hint="default"/>
        <w:lang w:val="ru-RU" w:eastAsia="en-US" w:bidi="ar-SA"/>
      </w:rPr>
    </w:lvl>
    <w:lvl w:ilvl="4" w:tplc="909641A8">
      <w:numFmt w:val="bullet"/>
      <w:lvlText w:val="•"/>
      <w:lvlJc w:val="left"/>
      <w:pPr>
        <w:ind w:left="3091" w:hanging="276"/>
      </w:pPr>
      <w:rPr>
        <w:rFonts w:hint="default"/>
        <w:lang w:val="ru-RU" w:eastAsia="en-US" w:bidi="ar-SA"/>
      </w:rPr>
    </w:lvl>
    <w:lvl w:ilvl="5" w:tplc="5AEC6AC6">
      <w:numFmt w:val="bullet"/>
      <w:lvlText w:val="•"/>
      <w:lvlJc w:val="left"/>
      <w:pPr>
        <w:ind w:left="3799" w:hanging="276"/>
      </w:pPr>
      <w:rPr>
        <w:rFonts w:hint="default"/>
        <w:lang w:val="ru-RU" w:eastAsia="en-US" w:bidi="ar-SA"/>
      </w:rPr>
    </w:lvl>
    <w:lvl w:ilvl="6" w:tplc="933CD7E4">
      <w:numFmt w:val="bullet"/>
      <w:lvlText w:val="•"/>
      <w:lvlJc w:val="left"/>
      <w:pPr>
        <w:ind w:left="4506" w:hanging="276"/>
      </w:pPr>
      <w:rPr>
        <w:rFonts w:hint="default"/>
        <w:lang w:val="ru-RU" w:eastAsia="en-US" w:bidi="ar-SA"/>
      </w:rPr>
    </w:lvl>
    <w:lvl w:ilvl="7" w:tplc="D44E4C94">
      <w:numFmt w:val="bullet"/>
      <w:lvlText w:val="•"/>
      <w:lvlJc w:val="left"/>
      <w:pPr>
        <w:ind w:left="5214" w:hanging="276"/>
      </w:pPr>
      <w:rPr>
        <w:rFonts w:hint="default"/>
        <w:lang w:val="ru-RU" w:eastAsia="en-US" w:bidi="ar-SA"/>
      </w:rPr>
    </w:lvl>
    <w:lvl w:ilvl="8" w:tplc="52143D86">
      <w:numFmt w:val="bullet"/>
      <w:lvlText w:val="•"/>
      <w:lvlJc w:val="left"/>
      <w:pPr>
        <w:ind w:left="5922" w:hanging="276"/>
      </w:pPr>
      <w:rPr>
        <w:rFonts w:hint="default"/>
        <w:lang w:val="ru-RU" w:eastAsia="en-US" w:bidi="ar-SA"/>
      </w:rPr>
    </w:lvl>
  </w:abstractNum>
  <w:abstractNum w:abstractNumId="1">
    <w:nsid w:val="226072E5"/>
    <w:multiLevelType w:val="hybridMultilevel"/>
    <w:tmpl w:val="C1706848"/>
    <w:lvl w:ilvl="0" w:tplc="776498B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0383F"/>
    <w:multiLevelType w:val="hybridMultilevel"/>
    <w:tmpl w:val="B3F8DC2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C7172BB"/>
    <w:multiLevelType w:val="hybridMultilevel"/>
    <w:tmpl w:val="01EAE00A"/>
    <w:lvl w:ilvl="0" w:tplc="59AC75A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41A528A7"/>
    <w:multiLevelType w:val="hybridMultilevel"/>
    <w:tmpl w:val="C666E2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7707A"/>
    <w:multiLevelType w:val="hybridMultilevel"/>
    <w:tmpl w:val="C1706848"/>
    <w:lvl w:ilvl="0" w:tplc="776498B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94F8D"/>
    <w:multiLevelType w:val="hybridMultilevel"/>
    <w:tmpl w:val="C1706848"/>
    <w:lvl w:ilvl="0" w:tplc="776498B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8D5832"/>
    <w:multiLevelType w:val="hybridMultilevel"/>
    <w:tmpl w:val="28269914"/>
    <w:lvl w:ilvl="0" w:tplc="611C0E7C">
      <w:start w:val="1"/>
      <w:numFmt w:val="decimal"/>
      <w:lvlText w:val="%1."/>
      <w:lvlJc w:val="left"/>
      <w:pPr>
        <w:ind w:left="176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5816C63"/>
    <w:multiLevelType w:val="hybridMultilevel"/>
    <w:tmpl w:val="3998EB76"/>
    <w:lvl w:ilvl="0" w:tplc="80D274E4">
      <w:numFmt w:val="bullet"/>
      <w:lvlText w:val="-"/>
      <w:lvlJc w:val="left"/>
      <w:pPr>
        <w:ind w:left="359" w:hanging="14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5B8EC2A">
      <w:numFmt w:val="bullet"/>
      <w:lvlText w:val="•"/>
      <w:lvlJc w:val="left"/>
      <w:pPr>
        <w:ind w:left="918" w:hanging="279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55B8EC2A">
      <w:numFmt w:val="bullet"/>
      <w:lvlText w:val="•"/>
      <w:lvlJc w:val="left"/>
      <w:pPr>
        <w:ind w:left="2031" w:hanging="279"/>
      </w:pPr>
      <w:rPr>
        <w:rFonts w:hint="default"/>
        <w:lang w:val="ru-RU" w:eastAsia="en-US" w:bidi="ar-SA"/>
      </w:rPr>
    </w:lvl>
    <w:lvl w:ilvl="3" w:tplc="BF00D556">
      <w:numFmt w:val="bullet"/>
      <w:lvlText w:val="•"/>
      <w:lvlJc w:val="left"/>
      <w:pPr>
        <w:ind w:left="3142" w:hanging="279"/>
      </w:pPr>
      <w:rPr>
        <w:rFonts w:hint="default"/>
        <w:lang w:val="ru-RU" w:eastAsia="en-US" w:bidi="ar-SA"/>
      </w:rPr>
    </w:lvl>
    <w:lvl w:ilvl="4" w:tplc="BAEC717E">
      <w:numFmt w:val="bullet"/>
      <w:lvlText w:val="•"/>
      <w:lvlJc w:val="left"/>
      <w:pPr>
        <w:ind w:left="4253" w:hanging="279"/>
      </w:pPr>
      <w:rPr>
        <w:rFonts w:hint="default"/>
        <w:lang w:val="ru-RU" w:eastAsia="en-US" w:bidi="ar-SA"/>
      </w:rPr>
    </w:lvl>
    <w:lvl w:ilvl="5" w:tplc="5B3C8434">
      <w:numFmt w:val="bullet"/>
      <w:lvlText w:val="•"/>
      <w:lvlJc w:val="left"/>
      <w:pPr>
        <w:ind w:left="5364" w:hanging="279"/>
      </w:pPr>
      <w:rPr>
        <w:rFonts w:hint="default"/>
        <w:lang w:val="ru-RU" w:eastAsia="en-US" w:bidi="ar-SA"/>
      </w:rPr>
    </w:lvl>
    <w:lvl w:ilvl="6" w:tplc="58366ED6">
      <w:numFmt w:val="bullet"/>
      <w:lvlText w:val="•"/>
      <w:lvlJc w:val="left"/>
      <w:pPr>
        <w:ind w:left="6475" w:hanging="279"/>
      </w:pPr>
      <w:rPr>
        <w:rFonts w:hint="default"/>
        <w:lang w:val="ru-RU" w:eastAsia="en-US" w:bidi="ar-SA"/>
      </w:rPr>
    </w:lvl>
    <w:lvl w:ilvl="7" w:tplc="849A6CAA">
      <w:numFmt w:val="bullet"/>
      <w:lvlText w:val="•"/>
      <w:lvlJc w:val="left"/>
      <w:pPr>
        <w:ind w:left="7586" w:hanging="279"/>
      </w:pPr>
      <w:rPr>
        <w:rFonts w:hint="default"/>
        <w:lang w:val="ru-RU" w:eastAsia="en-US" w:bidi="ar-SA"/>
      </w:rPr>
    </w:lvl>
    <w:lvl w:ilvl="8" w:tplc="5364814E">
      <w:numFmt w:val="bullet"/>
      <w:lvlText w:val="•"/>
      <w:lvlJc w:val="left"/>
      <w:pPr>
        <w:ind w:left="8697" w:hanging="279"/>
      </w:pPr>
      <w:rPr>
        <w:rFonts w:hint="default"/>
        <w:lang w:val="ru-RU" w:eastAsia="en-US" w:bidi="ar-SA"/>
      </w:rPr>
    </w:lvl>
  </w:abstractNum>
  <w:abstractNum w:abstractNumId="9">
    <w:nsid w:val="60BC65FC"/>
    <w:multiLevelType w:val="hybridMultilevel"/>
    <w:tmpl w:val="A798F1EE"/>
    <w:lvl w:ilvl="0" w:tplc="C80E7D62">
      <w:start w:val="1"/>
      <w:numFmt w:val="upperRoman"/>
      <w:lvlText w:val="%1."/>
      <w:lvlJc w:val="left"/>
      <w:pPr>
        <w:ind w:left="4764" w:hanging="21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46F556">
      <w:numFmt w:val="bullet"/>
      <w:lvlText w:val="•"/>
      <w:lvlJc w:val="left"/>
      <w:pPr>
        <w:ind w:left="5375" w:hanging="214"/>
      </w:pPr>
      <w:rPr>
        <w:rFonts w:hint="default"/>
        <w:lang w:val="ru-RU" w:eastAsia="en-US" w:bidi="ar-SA"/>
      </w:rPr>
    </w:lvl>
    <w:lvl w:ilvl="2" w:tplc="A67215DE">
      <w:numFmt w:val="bullet"/>
      <w:lvlText w:val="•"/>
      <w:lvlJc w:val="left"/>
      <w:pPr>
        <w:ind w:left="5991" w:hanging="214"/>
      </w:pPr>
      <w:rPr>
        <w:rFonts w:hint="default"/>
        <w:lang w:val="ru-RU" w:eastAsia="en-US" w:bidi="ar-SA"/>
      </w:rPr>
    </w:lvl>
    <w:lvl w:ilvl="3" w:tplc="620E2B74">
      <w:numFmt w:val="bullet"/>
      <w:lvlText w:val="•"/>
      <w:lvlJc w:val="left"/>
      <w:pPr>
        <w:ind w:left="6607" w:hanging="214"/>
      </w:pPr>
      <w:rPr>
        <w:rFonts w:hint="default"/>
        <w:lang w:val="ru-RU" w:eastAsia="en-US" w:bidi="ar-SA"/>
      </w:rPr>
    </w:lvl>
    <w:lvl w:ilvl="4" w:tplc="8520B034">
      <w:numFmt w:val="bullet"/>
      <w:lvlText w:val="•"/>
      <w:lvlJc w:val="left"/>
      <w:pPr>
        <w:ind w:left="7223" w:hanging="214"/>
      </w:pPr>
      <w:rPr>
        <w:rFonts w:hint="default"/>
        <w:lang w:val="ru-RU" w:eastAsia="en-US" w:bidi="ar-SA"/>
      </w:rPr>
    </w:lvl>
    <w:lvl w:ilvl="5" w:tplc="38EE5BE6">
      <w:numFmt w:val="bullet"/>
      <w:lvlText w:val="•"/>
      <w:lvlJc w:val="left"/>
      <w:pPr>
        <w:ind w:left="7839" w:hanging="214"/>
      </w:pPr>
      <w:rPr>
        <w:rFonts w:hint="default"/>
        <w:lang w:val="ru-RU" w:eastAsia="en-US" w:bidi="ar-SA"/>
      </w:rPr>
    </w:lvl>
    <w:lvl w:ilvl="6" w:tplc="E152CBAA">
      <w:numFmt w:val="bullet"/>
      <w:lvlText w:val="•"/>
      <w:lvlJc w:val="left"/>
      <w:pPr>
        <w:ind w:left="8455" w:hanging="214"/>
      </w:pPr>
      <w:rPr>
        <w:rFonts w:hint="default"/>
        <w:lang w:val="ru-RU" w:eastAsia="en-US" w:bidi="ar-SA"/>
      </w:rPr>
    </w:lvl>
    <w:lvl w:ilvl="7" w:tplc="EFBCB3F2">
      <w:numFmt w:val="bullet"/>
      <w:lvlText w:val="•"/>
      <w:lvlJc w:val="left"/>
      <w:pPr>
        <w:ind w:left="9071" w:hanging="214"/>
      </w:pPr>
      <w:rPr>
        <w:rFonts w:hint="default"/>
        <w:lang w:val="ru-RU" w:eastAsia="en-US" w:bidi="ar-SA"/>
      </w:rPr>
    </w:lvl>
    <w:lvl w:ilvl="8" w:tplc="BA585A02">
      <w:numFmt w:val="bullet"/>
      <w:lvlText w:val="•"/>
      <w:lvlJc w:val="left"/>
      <w:pPr>
        <w:ind w:left="9687" w:hanging="214"/>
      </w:pPr>
      <w:rPr>
        <w:rFonts w:hint="default"/>
        <w:lang w:val="ru-RU" w:eastAsia="en-US" w:bidi="ar-SA"/>
      </w:rPr>
    </w:lvl>
  </w:abstractNum>
  <w:abstractNum w:abstractNumId="10">
    <w:nsid w:val="638D6CDE"/>
    <w:multiLevelType w:val="hybridMultilevel"/>
    <w:tmpl w:val="C3D413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4752D58"/>
    <w:multiLevelType w:val="hybridMultilevel"/>
    <w:tmpl w:val="0FFA3CA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791722B"/>
    <w:multiLevelType w:val="hybridMultilevel"/>
    <w:tmpl w:val="6FC448AC"/>
    <w:lvl w:ilvl="0" w:tplc="62526C1E">
      <w:numFmt w:val="bullet"/>
      <w:lvlText w:val="—"/>
      <w:lvlJc w:val="left"/>
      <w:pPr>
        <w:ind w:left="120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81818"/>
        <w:spacing w:val="0"/>
        <w:w w:val="100"/>
        <w:sz w:val="22"/>
        <w:szCs w:val="22"/>
        <w:lang w:val="ru-RU" w:eastAsia="en-US" w:bidi="ar-SA"/>
      </w:rPr>
    </w:lvl>
    <w:lvl w:ilvl="1" w:tplc="1CF8A122">
      <w:numFmt w:val="bullet"/>
      <w:lvlText w:val="•"/>
      <w:lvlJc w:val="left"/>
      <w:pPr>
        <w:ind w:left="843" w:hanging="276"/>
      </w:pPr>
      <w:rPr>
        <w:rFonts w:hint="default"/>
        <w:lang w:val="ru-RU" w:eastAsia="en-US" w:bidi="ar-SA"/>
      </w:rPr>
    </w:lvl>
    <w:lvl w:ilvl="2" w:tplc="475CFD00">
      <w:numFmt w:val="bullet"/>
      <w:lvlText w:val="•"/>
      <w:lvlJc w:val="left"/>
      <w:pPr>
        <w:ind w:left="1566" w:hanging="276"/>
      </w:pPr>
      <w:rPr>
        <w:rFonts w:hint="default"/>
        <w:lang w:val="ru-RU" w:eastAsia="en-US" w:bidi="ar-SA"/>
      </w:rPr>
    </w:lvl>
    <w:lvl w:ilvl="3" w:tplc="841A5746">
      <w:numFmt w:val="bullet"/>
      <w:lvlText w:val="•"/>
      <w:lvlJc w:val="left"/>
      <w:pPr>
        <w:ind w:left="2289" w:hanging="276"/>
      </w:pPr>
      <w:rPr>
        <w:rFonts w:hint="default"/>
        <w:lang w:val="ru-RU" w:eastAsia="en-US" w:bidi="ar-SA"/>
      </w:rPr>
    </w:lvl>
    <w:lvl w:ilvl="4" w:tplc="AB1CE0D0">
      <w:numFmt w:val="bullet"/>
      <w:lvlText w:val="•"/>
      <w:lvlJc w:val="left"/>
      <w:pPr>
        <w:ind w:left="3012" w:hanging="276"/>
      </w:pPr>
      <w:rPr>
        <w:rFonts w:hint="default"/>
        <w:lang w:val="ru-RU" w:eastAsia="en-US" w:bidi="ar-SA"/>
      </w:rPr>
    </w:lvl>
    <w:lvl w:ilvl="5" w:tplc="1C1E1660">
      <w:numFmt w:val="bullet"/>
      <w:lvlText w:val="•"/>
      <w:lvlJc w:val="left"/>
      <w:pPr>
        <w:ind w:left="3735" w:hanging="276"/>
      </w:pPr>
      <w:rPr>
        <w:rFonts w:hint="default"/>
        <w:lang w:val="ru-RU" w:eastAsia="en-US" w:bidi="ar-SA"/>
      </w:rPr>
    </w:lvl>
    <w:lvl w:ilvl="6" w:tplc="A7584A32">
      <w:numFmt w:val="bullet"/>
      <w:lvlText w:val="•"/>
      <w:lvlJc w:val="left"/>
      <w:pPr>
        <w:ind w:left="4458" w:hanging="276"/>
      </w:pPr>
      <w:rPr>
        <w:rFonts w:hint="default"/>
        <w:lang w:val="ru-RU" w:eastAsia="en-US" w:bidi="ar-SA"/>
      </w:rPr>
    </w:lvl>
    <w:lvl w:ilvl="7" w:tplc="BC0CC43A">
      <w:numFmt w:val="bullet"/>
      <w:lvlText w:val="•"/>
      <w:lvlJc w:val="left"/>
      <w:pPr>
        <w:ind w:left="5181" w:hanging="276"/>
      </w:pPr>
      <w:rPr>
        <w:rFonts w:hint="default"/>
        <w:lang w:val="ru-RU" w:eastAsia="en-US" w:bidi="ar-SA"/>
      </w:rPr>
    </w:lvl>
    <w:lvl w:ilvl="8" w:tplc="6226EA72">
      <w:numFmt w:val="bullet"/>
      <w:lvlText w:val="•"/>
      <w:lvlJc w:val="left"/>
      <w:pPr>
        <w:ind w:left="5904" w:hanging="276"/>
      </w:pPr>
      <w:rPr>
        <w:rFonts w:hint="default"/>
        <w:lang w:val="ru-RU" w:eastAsia="en-US" w:bidi="ar-SA"/>
      </w:rPr>
    </w:lvl>
  </w:abstractNum>
  <w:abstractNum w:abstractNumId="13">
    <w:nsid w:val="6C8570D4"/>
    <w:multiLevelType w:val="hybridMultilevel"/>
    <w:tmpl w:val="67D825EA"/>
    <w:lvl w:ilvl="0" w:tplc="2A462A92">
      <w:start w:val="34"/>
      <w:numFmt w:val="decimal"/>
      <w:lvlText w:val="%1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4">
    <w:nsid w:val="7C995E68"/>
    <w:multiLevelType w:val="hybridMultilevel"/>
    <w:tmpl w:val="14D6D07A"/>
    <w:lvl w:ilvl="0" w:tplc="4DB0EAC4">
      <w:numFmt w:val="bullet"/>
      <w:lvlText w:val="-"/>
      <w:lvlJc w:val="left"/>
      <w:pPr>
        <w:ind w:left="5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B8DA9C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3574F474">
      <w:numFmt w:val="bullet"/>
      <w:lvlText w:val="•"/>
      <w:lvlJc w:val="left"/>
      <w:pPr>
        <w:ind w:left="2383" w:hanging="360"/>
      </w:pPr>
      <w:rPr>
        <w:rFonts w:hint="default"/>
        <w:lang w:val="ru-RU" w:eastAsia="en-US" w:bidi="ar-SA"/>
      </w:rPr>
    </w:lvl>
    <w:lvl w:ilvl="3" w:tplc="BA6EC14A">
      <w:numFmt w:val="bullet"/>
      <w:lvlText w:val="•"/>
      <w:lvlJc w:val="left"/>
      <w:pPr>
        <w:ind w:left="3294" w:hanging="360"/>
      </w:pPr>
      <w:rPr>
        <w:rFonts w:hint="default"/>
        <w:lang w:val="ru-RU" w:eastAsia="en-US" w:bidi="ar-SA"/>
      </w:rPr>
    </w:lvl>
    <w:lvl w:ilvl="4" w:tplc="E82C9FCE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5" w:tplc="1A2C8EEC">
      <w:numFmt w:val="bullet"/>
      <w:lvlText w:val="•"/>
      <w:lvlJc w:val="left"/>
      <w:pPr>
        <w:ind w:left="5118" w:hanging="360"/>
      </w:pPr>
      <w:rPr>
        <w:rFonts w:hint="default"/>
        <w:lang w:val="ru-RU" w:eastAsia="en-US" w:bidi="ar-SA"/>
      </w:rPr>
    </w:lvl>
    <w:lvl w:ilvl="6" w:tplc="7E4ED814">
      <w:numFmt w:val="bullet"/>
      <w:lvlText w:val="•"/>
      <w:lvlJc w:val="left"/>
      <w:pPr>
        <w:ind w:left="6029" w:hanging="360"/>
      </w:pPr>
      <w:rPr>
        <w:rFonts w:hint="default"/>
        <w:lang w:val="ru-RU" w:eastAsia="en-US" w:bidi="ar-SA"/>
      </w:rPr>
    </w:lvl>
    <w:lvl w:ilvl="7" w:tplc="071AE4A2">
      <w:numFmt w:val="bullet"/>
      <w:lvlText w:val="•"/>
      <w:lvlJc w:val="left"/>
      <w:pPr>
        <w:ind w:left="6941" w:hanging="360"/>
      </w:pPr>
      <w:rPr>
        <w:rFonts w:hint="default"/>
        <w:lang w:val="ru-RU" w:eastAsia="en-US" w:bidi="ar-SA"/>
      </w:rPr>
    </w:lvl>
    <w:lvl w:ilvl="8" w:tplc="ABCC4D96">
      <w:numFmt w:val="bullet"/>
      <w:lvlText w:val="•"/>
      <w:lvlJc w:val="left"/>
      <w:pPr>
        <w:ind w:left="785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4"/>
  </w:num>
  <w:num w:numId="5">
    <w:abstractNumId w:val="9"/>
  </w:num>
  <w:num w:numId="6">
    <w:abstractNumId w:val="4"/>
  </w:num>
  <w:num w:numId="7">
    <w:abstractNumId w:val="11"/>
  </w:num>
  <w:num w:numId="8">
    <w:abstractNumId w:val="5"/>
  </w:num>
  <w:num w:numId="9">
    <w:abstractNumId w:val="6"/>
  </w:num>
  <w:num w:numId="10">
    <w:abstractNumId w:val="13"/>
  </w:num>
  <w:num w:numId="11">
    <w:abstractNumId w:val="1"/>
  </w:num>
  <w:num w:numId="12">
    <w:abstractNumId w:val="10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E41F6"/>
    <w:rsid w:val="00082D47"/>
    <w:rsid w:val="000D6A25"/>
    <w:rsid w:val="001366B4"/>
    <w:rsid w:val="00157D6D"/>
    <w:rsid w:val="002E6EDB"/>
    <w:rsid w:val="00380359"/>
    <w:rsid w:val="00383101"/>
    <w:rsid w:val="004D038C"/>
    <w:rsid w:val="0050057F"/>
    <w:rsid w:val="005708EE"/>
    <w:rsid w:val="006062F3"/>
    <w:rsid w:val="006E6CDC"/>
    <w:rsid w:val="0070665D"/>
    <w:rsid w:val="00785D53"/>
    <w:rsid w:val="008669AE"/>
    <w:rsid w:val="00AA4DAD"/>
    <w:rsid w:val="00BE1E45"/>
    <w:rsid w:val="00BE41F6"/>
    <w:rsid w:val="00BF3D8D"/>
    <w:rsid w:val="00CF1577"/>
    <w:rsid w:val="00DE00A9"/>
    <w:rsid w:val="00E81170"/>
    <w:rsid w:val="00EB3306"/>
    <w:rsid w:val="00F64445"/>
    <w:rsid w:val="00FB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1679"/>
      <w:outlineLvl w:val="0"/>
    </w:pPr>
    <w:rPr>
      <w:b/>
      <w:bCs/>
      <w:sz w:val="28"/>
      <w:szCs w:val="28"/>
      <w:u w:val="single"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66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53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59" w:hanging="3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6">
    <w:name w:val="Balloon Text"/>
    <w:basedOn w:val="a"/>
    <w:link w:val="a7"/>
    <w:uiPriority w:val="99"/>
    <w:semiHidden/>
    <w:unhideWhenUsed/>
    <w:rsid w:val="001366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6B4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1366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8">
    <w:name w:val="Normal (Web)"/>
    <w:basedOn w:val="a"/>
    <w:uiPriority w:val="99"/>
    <w:semiHidden/>
    <w:unhideWhenUsed/>
    <w:rsid w:val="006E6CD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1679"/>
      <w:outlineLvl w:val="0"/>
    </w:pPr>
    <w:rPr>
      <w:b/>
      <w:bCs/>
      <w:sz w:val="28"/>
      <w:szCs w:val="28"/>
      <w:u w:val="single"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66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53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59" w:hanging="3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6">
    <w:name w:val="Balloon Text"/>
    <w:basedOn w:val="a"/>
    <w:link w:val="a7"/>
    <w:uiPriority w:val="99"/>
    <w:semiHidden/>
    <w:unhideWhenUsed/>
    <w:rsid w:val="001366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6B4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1366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8">
    <w:name w:val="Normal (Web)"/>
    <w:basedOn w:val="a"/>
    <w:uiPriority w:val="99"/>
    <w:semiHidden/>
    <w:unhideWhenUsed/>
    <w:rsid w:val="006E6CD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labirint.ru/pubhouse/78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lck.ru/33NMk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Анастасия</cp:lastModifiedBy>
  <cp:revision>16</cp:revision>
  <cp:lastPrinted>2024-10-20T16:20:00Z</cp:lastPrinted>
  <dcterms:created xsi:type="dcterms:W3CDTF">2024-09-29T18:09:00Z</dcterms:created>
  <dcterms:modified xsi:type="dcterms:W3CDTF">2024-10-20T16:20:00Z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2024-09-29T00:00:00Z</vt:filetime>
  </property>
  <property fmtid="{D5CDD505-2E9C-101B-9397-08002B2CF9AE}" pid="5" name="Producer">
    <vt:lpwstr>3-Heights(TM) PDF Security Shell 4.8.25.2 (http://www.pdf-tools.com)</vt:lpwstr>
  </property>
</Properties>
</file>