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1910E">
            <wp:extent cx="5644520" cy="79806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010" cy="7981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Личное дело обучающегося хранится в общеобразовательном учреждении.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Arial"/>
          <w:sz w:val="28"/>
          <w:szCs w:val="28"/>
          <w:lang w:eastAsia="ar-SA"/>
        </w:rPr>
        <w:t>2.3. Обучающиеся могут перейти на семейную форму получения образования по заявлению родителей (законных представителей) любого уровня: начального общего, основного общего, среднего общего образования.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2.4. Обучающиеся, получающие образование в семье, вправе на любом этапе обучения по решению родителей (законных представителей) продолжить образование в другой форме.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2.5. Перевод на другую форму получения образования осуществляется на основании приказа руководителя образовательного учреждения. Приказ об изменении формы получения образования хранится в личном деле обучающегося.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2.6. Отношения между образовательным учреждением и родителями (законными представителями) при организации семейного образования регулируются договором, который не может ограничивать права сторон по сравнению с действующим законодательством (Приложение 2).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2.7. Общеобразовательное учреждение в соответствии с договором: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предоставляет обучающемуся на время обучения возможность бесплатно пользоваться библиотекой (Приложение № 3);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обучающемуся методическую и консультативную помощь, необходимую для освоения общеобразовательных программ;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промежуточную и государственную (итоговую) аттестацию обучающихся.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2.8. Общеобразовательное учреждение вправе расторгнуть договор при условии не освоения обучающимся общеобразовательных программ начального общего, основного общего, среднего общего образования.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расторжения договора обучающемуся предоставляется возможность продолжить по желанию родителей (законных представителей) обучение в другой форме в данном образовательном учреждении.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решению педагогического совета образовательного учреждения и с согласия родителей (законных представителей) обучающийся может быть переведен в класс компенсирующего обучения или оставлен на повторный курс обучения.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2.9. При выборе семейной формы образования родители (законные представители) обязаны обеспечить обучение в семейной форме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 (Приложение 4).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2.10. Родители (законные представители) совместно с образовательным учреждением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287DAB" w:rsidRPr="00287DAB" w:rsidRDefault="00287DAB" w:rsidP="00287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Аттестация обучающегося.</w:t>
      </w:r>
    </w:p>
    <w:p w:rsidR="00287DAB" w:rsidRPr="00287DAB" w:rsidRDefault="00287DAB" w:rsidP="0028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Порядок, форма и сроки проведения промежуточной аттестации устанавливаются образовательным учреждением самостоятельно, отражается в локальном акте и в договоре с родителями (законными представителями).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3.2.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 распорядительный акт указанной организации о приеме лица для прохождения промежуточной аттестации и (или) государственной итоговой аттестации (часть 1 статьи 53 Федерального закона) (Приложение 5).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Промежуточная аттестация предшествует государственной (итоговой) аттестации и проводится по предметам инвариантной части учебного плана образовательного учреждения.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Перевод обучающегося в последующий класс производится по решению педагогического совета образовательного учреждения в соответствии с результатами промежуточной аттестации.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3.4. Обучающиеся по образовательным программам начального общего, основного общего, среднего общего образования в форме семейного образования, не ликвидировавшие в установленный срок академическую задолженность, продолжают получать образование в образовательной организации (ч.10 ст. 58 ФЗ № 273 «Об образовании в РФ»). 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Arial"/>
          <w:sz w:val="28"/>
          <w:szCs w:val="28"/>
          <w:lang w:eastAsia="ar-SA"/>
        </w:rPr>
        <w:t>Академической задолженностью признаются неудовлетворительные результаты промежуточной аттестации по одному или нескольким учебным предметам или не прохождение промежуточной аттестации без уважительных причин.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проведения промежуточной аттестации во второй раз образовательной организацией создается комиссия.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Arial"/>
          <w:sz w:val="28"/>
          <w:szCs w:val="28"/>
          <w:lang w:eastAsia="ar-SA"/>
        </w:rPr>
        <w:t>3.5. Промежуточная и итоговая аттестация проводится в форме тестирования, контрольных работ по всем предметам инвариантной части учебного плана.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3.6. Освоение обучающимися общеобразовательных программ основного общего, среднего общего образования завершается обязательной государственной итоговой аттестацией.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Arial"/>
          <w:sz w:val="28"/>
          <w:szCs w:val="28"/>
          <w:lang w:eastAsia="ar-SA"/>
        </w:rPr>
        <w:t>3.7. Государственна</w:t>
      </w:r>
      <w:r w:rsidRPr="00287DAB">
        <w:rPr>
          <w:rFonts w:ascii="Times New Roman" w:eastAsia="Times New Roman" w:hAnsi="Times New Roman" w:cs="Arial"/>
          <w:i/>
          <w:iCs/>
          <w:sz w:val="28"/>
          <w:szCs w:val="28"/>
          <w:lang w:eastAsia="ar-SA"/>
        </w:rPr>
        <w:t xml:space="preserve">я </w:t>
      </w:r>
      <w:r w:rsidRPr="00287DAB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итоговая аттестация выпускников 9 и 11 классов, получающих образование в семейной форме, проводится в образовательном учреждении в соответствии с Положением о государственной итоговой аттестации выпускников 9, 11 классов общеобразовательных учреждений РФ, </w:t>
      </w:r>
      <w:r w:rsidRPr="00287DAB">
        <w:rPr>
          <w:rFonts w:ascii="Times New Roman" w:eastAsia="Times New Roman" w:hAnsi="Times New Roman" w:cs="Arial"/>
          <w:sz w:val="28"/>
          <w:szCs w:val="28"/>
          <w:lang w:eastAsia="ar-SA"/>
        </w:rPr>
        <w:lastRenderedPageBreak/>
        <w:t>Порядком проведения единого государственного экзамена, утвержденными Министерством образования и науки РФ.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3.8. Выпускникам 9 и 11 классов, прошедшим государственную (итоговую) аттестацию, общеобразовательное учреждение, имеющее государственную аккредитацию, выдает документ государственного образца о соответствующем образовании.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Arial"/>
          <w:sz w:val="28"/>
          <w:szCs w:val="28"/>
          <w:lang w:eastAsia="ar-SA"/>
        </w:rPr>
        <w:t>3.9. Выпускникам 9, 11 классов, не прошедшим государственную (итоговую) аттестацию, выдается справка установленной формы.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 3.10.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№ 1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Директору МКОУ «Бартатская СОШ»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(Ф.И.О. родителя (законного представителя), адрес проживания, контактный телефон)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ЗАЯВЛЕНИЕ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__.__.____ г., в соответствии с положениями Федерального </w:t>
      </w:r>
      <w:hyperlink r:id="rId6" w:history="1">
        <w:r w:rsidRPr="00287DA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</w:t>
        </w:r>
      </w:hyperlink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от 15.07.2016 № 273-ФЗ «Об образовании в Российской Федерации» ст.17 ч.1 п.2, ст. 33, для нашего несовершеннолетнего ребенка ___________________________________________________________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ФИО (… г. р.)</w:t>
      </w:r>
    </w:p>
    <w:p w:rsidR="00287DAB" w:rsidRPr="00287DAB" w:rsidRDefault="00287DAB" w:rsidP="00287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была выбрана форма получения общего образования в форме семейного образования. В </w:t>
      </w:r>
      <w:r w:rsidRPr="00287D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образования Большемуртинского муниципального района </w:t>
      </w: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__.__.____ г. направлено уведомление о данном выборе в соответствии с требованиями ст.17 ч.1 п.2, ст. 33 указанного Федерального закона.</w:t>
      </w: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Дата</w:t>
      </w: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Подпись родителя (законного представителя)</w:t>
      </w: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___________________________(______________________________________)</w:t>
      </w: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4"/>
          <w:lang w:eastAsia="ar-SA"/>
        </w:rPr>
        <w:br w:type="page"/>
      </w:r>
      <w:r w:rsidRPr="00287DAB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Приложение 2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Договор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об организации промежуточной аттестации между ОО и родителями (законными представителями) обучающегося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«___»_____________20___г.                                             с. Бартат 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Муниципальное казенное общеобразовательное учреждение «Бартатская средняя общеобразовательная школа»</w:t>
      </w: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именуемое в дальнейшем Учреждение, в лице директора </w:t>
      </w:r>
      <w:r w:rsidRPr="00287DA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_______________________________________,</w:t>
      </w: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действующего на основании Устава, с одной стороны и родителя учащегося, __________________________________________________________________, 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7DAB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 родителя/законного представителя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именуемого в дальнейшем Законный представитель учащегося в интересах учащегося_________________________________________ , /ФИО учащегося/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со ст. 54 Федерального Закона Российской Федерации от 29 декабря 2012 года № 273 «Об образовании в Российской Федерации» заключили настоящий Договор об организации промежуточной аттестации между ОО и родителями (законными представителями) обучающегося (далее Договор) о нижеследующем: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287DAB" w:rsidRPr="00287DAB" w:rsidRDefault="00287DAB" w:rsidP="00287DAB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Предмет договора</w:t>
      </w:r>
    </w:p>
    <w:p w:rsidR="00287DAB" w:rsidRPr="00287DAB" w:rsidRDefault="00287DAB" w:rsidP="00287DA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Предметом настоящего Договора является осуществление образования Учащегося в форме семейного образования, освоение Учащимся программы на уровне начального общего образования, основного общего образования, среднего общего образования (нужное подчеркнуть) в рамках государственного образовательного стандарта.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Обучение осуществляется на основе Положения о семейном образовании МКОУ «Бартатская СОШ», утвержденного приказом 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 08. 2020 г. № 089.</w:t>
      </w:r>
    </w:p>
    <w:p w:rsidR="00287DAB" w:rsidRPr="00287DAB" w:rsidRDefault="00287DAB" w:rsidP="00287DAB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Учащийся проходит промежуточную аттестацию в порядке, указанном в Приложении, которое является неотъемлемой частью настоящего Договора.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287DAB" w:rsidRPr="00287DAB" w:rsidRDefault="00287DAB" w:rsidP="00287DAB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Права и обязанности Учреждения</w:t>
      </w:r>
    </w:p>
    <w:p w:rsidR="00287DAB" w:rsidRPr="00287DAB" w:rsidRDefault="00287DAB" w:rsidP="00287DA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 обязуется: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-Предоставлять Учащемуся на время обучения бесплатно учебники и другую литературу, имеющуюся в библиотечном фонде Учреждения, в соответствии с установленным порядком.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-В целях освоения Учащимся образовательных программ, являющихся предметом настоящего Договора, обеспечить Учащегося методической и консультативной помощью, оказываемой в порядке, установленном Учреждением, обеспечить при необходимости посещение учащимся </w:t>
      </w: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лабораторных и практически занятий в соответствии с учебным планом Учреждения.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-Осуществлять в установленном порядке промежуточную аттестацию Учащегося и обеспечивать качество ее проведения.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-Переводить Учащегося в следующий класс в установленном порядке по решению педагогического совета Учреждения на основании результатов промежуточной аттестации.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-Обеспечить в установленном порядке аттестацию Учащегося в связи с досрочным усвоением им соответствующей программы.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-Промежуточная и итоговая аттестация проводится в форме тестирования, контрольных работ по всем предметам инвариантной части</w:t>
      </w:r>
      <w:r w:rsidRPr="00287DAB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учебного плана.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-Предоставить Учащемуся в лице его родителя (законного представителя) Кодификатор, Спецификацию и Демоверсию работы в течение 10 рабочих дней с момента подписания данного Договора.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 имеет право:</w:t>
      </w:r>
    </w:p>
    <w:p w:rsidR="00287DAB" w:rsidRPr="00287DAB" w:rsidRDefault="00287DAB" w:rsidP="00287DAB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Устанавливать порядок оказания методической и консультативной помощи Учащемуся.</w:t>
      </w:r>
    </w:p>
    <w:p w:rsidR="00287DAB" w:rsidRPr="00287DAB" w:rsidRDefault="00287DAB" w:rsidP="00287DAB">
      <w:pPr>
        <w:numPr>
          <w:ilvl w:val="0"/>
          <w:numId w:val="1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неявки Учащегося на назначенную консультацию без уважительной причины не проводить в дальнейшем консультацию по вынесенному на пропущенную консультацию вопросу, требовать от Учащегося самостоятельного изучения соответствующей темы.</w:t>
      </w:r>
    </w:p>
    <w:p w:rsidR="00287DAB" w:rsidRPr="00287DAB" w:rsidRDefault="00287DAB" w:rsidP="00287DAB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Calibri" w:hAnsi="Times New Roman" w:cs="Times New Roman"/>
          <w:sz w:val="28"/>
        </w:rPr>
        <w:t>При получении общего образования в форме семейного образования МКОУ «Бартатская СОШ» не несет ответственности за качество образования, а отвечает за организацию и проведение аттестации, за обеспечение академических прав экстерна во время прохождения аттестации.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Calibri" w:hAnsi="Times New Roman" w:cs="Times New Roman"/>
          <w:sz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в сроки, определенные настоящим Договором, при отсутствии уважительных причин признаются академической задолженностью. 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Права и обязанности Законного представителя</w:t>
      </w:r>
    </w:p>
    <w:p w:rsidR="00287DAB" w:rsidRPr="00287DAB" w:rsidRDefault="00287DAB" w:rsidP="00287DA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87DAB">
        <w:rPr>
          <w:rFonts w:ascii="Times New Roman" w:eastAsia="Calibri" w:hAnsi="Times New Roman" w:cs="Times New Roman"/>
          <w:sz w:val="28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 обязан: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-Обеспечить усвоение Учащимся общеобразовательной программы в сроки, установленные настоящим Договором.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-Информировать Учреждение о приглашенных им для обучения Учащегося преподавателях и обеспечивать их участие в промежуточной аттестации Учащегося.</w:t>
      </w:r>
    </w:p>
    <w:p w:rsidR="00287DAB" w:rsidRPr="00287DAB" w:rsidRDefault="00287DAB" w:rsidP="00287DAB">
      <w:pPr>
        <w:suppressAutoHyphens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 w:rsidRPr="00287DAB">
        <w:rPr>
          <w:rFonts w:ascii="Times New Roman" w:eastAsia="Calibri" w:hAnsi="Times New Roman" w:cs="Times New Roman"/>
          <w:sz w:val="28"/>
        </w:rPr>
        <w:t>В случае возникновения академической задолженности при прохождении промежуточной аттестации Представитель несовершеннолетнего экстерна обязан создать условия для ликвидации академической задолженности и обеспечить контроль за своевременностью ее ликвидации.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Представитель имеет право: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обеспечения освоения Учащимся образовательной программы, являющейся предметом настоящего Договора: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-пригласить преподавателя (учителя) самостоятельно;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-обратиться за консультативной помощью в Учреждение;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-обучать самостоятельно;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-присутствовать при аттестации Учащегося и знакомиться с ее результатами.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 расторжения договора</w:t>
      </w:r>
    </w:p>
    <w:p w:rsidR="00287DAB" w:rsidRPr="00287DAB" w:rsidRDefault="00287DAB" w:rsidP="00287DA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Договор расторгается автоматически: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 ликвидации Учреждения; обязательства по данному Договору не переходят к правопреемнику Учреждения.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 отчислении Учащегося из Учреждения по заявлению Представителя.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 подтвержденном соответствующими результатами аттестации усвоении Учащимся общеобразовательной программы, являющейся предметом данного Договора.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 действия договора</w:t>
      </w:r>
    </w:p>
    <w:p w:rsidR="00287DAB" w:rsidRPr="00287DAB" w:rsidRDefault="00287DAB" w:rsidP="00287DA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договор вступает в силу с момента его подписания сторонами и действует до исполнения сторонами своих обязательств.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Сроки проведения промежуточной аттестации</w:t>
      </w:r>
    </w:p>
    <w:p w:rsidR="00287DAB" w:rsidRPr="00287DAB" w:rsidRDefault="00287DAB" w:rsidP="00287DA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проведения промежуточной аттестации Учащегося устанавливаются по соглашению сторон: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Сроки проведения промежуточной аттестации могут изменяться по соглашению сторон.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Заключительная часть</w:t>
      </w:r>
    </w:p>
    <w:p w:rsidR="00287DAB" w:rsidRPr="00287DAB" w:rsidRDefault="00287DAB" w:rsidP="00287DAB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Настоящий договор составлен в 2-х экземплярах, имеющих равную юридическую силу, по одному экземпляру для каждой из сторон.</w:t>
      </w:r>
    </w:p>
    <w:p w:rsidR="00287DAB" w:rsidRPr="00287DAB" w:rsidRDefault="00287DAB" w:rsidP="00287DA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 Реквизиты и подписи сторон</w:t>
      </w:r>
    </w:p>
    <w:p w:rsidR="00287DAB" w:rsidRPr="00287DAB" w:rsidRDefault="00287DAB" w:rsidP="00287DA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287DAB" w:rsidRPr="00287DAB" w:rsidRDefault="00287DAB" w:rsidP="00287DA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 Учреждение:                                    Родитель ( Законный представитель):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4808"/>
      </w:tblGrid>
      <w:tr w:rsidR="00287DAB" w:rsidRPr="00287DAB" w:rsidTr="0085783D">
        <w:trPr>
          <w:trHeight w:val="2775"/>
        </w:trPr>
        <w:tc>
          <w:tcPr>
            <w:tcW w:w="4480" w:type="dxa"/>
            <w:shd w:val="clear" w:color="auto" w:fill="auto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МКОУ «Бартатская СОШ»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адрес: 663077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Красноярский край, Большемуртинский район,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 Бартат, ул. Центральная, 40.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ИНН 240 800 3386/КПП 240801001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БИК 010407105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____________/................................../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 (подпись руководителя Учреждения)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МП</w:t>
            </w:r>
          </w:p>
        </w:tc>
        <w:tc>
          <w:tcPr>
            <w:tcW w:w="4808" w:type="dxa"/>
            <w:shd w:val="clear" w:color="auto" w:fill="auto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ФИО, паспортные данные, адрес, телефон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(подпись Представителя)</w:t>
            </w:r>
          </w:p>
        </w:tc>
      </w:tr>
    </w:tbl>
    <w:p w:rsidR="00287DAB" w:rsidRPr="00287DAB" w:rsidRDefault="00287DAB" w:rsidP="00287DA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Договору 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организации 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промежуточной аттестации 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между ОО и родителями 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(законными представителями) </w:t>
      </w:r>
    </w:p>
    <w:p w:rsidR="00287DAB" w:rsidRPr="00287DAB" w:rsidRDefault="00287DAB" w:rsidP="00287DAB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«___»_______20______ № ______ </w:t>
      </w:r>
    </w:p>
    <w:p w:rsidR="00287DAB" w:rsidRPr="00287DAB" w:rsidRDefault="00287DAB" w:rsidP="00287DAB">
      <w:pPr>
        <w:shd w:val="clear" w:color="auto" w:fill="FFFFFF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прохождения промежуточной аттестации учащегося____класса </w:t>
      </w: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</w:t>
      </w: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0"/>
          <w:szCs w:val="28"/>
          <w:lang w:eastAsia="ar-SA"/>
        </w:rPr>
        <w:t>ФИО учащегося</w:t>
      </w: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График консультаций по предметам учебного плана</w:t>
      </w: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ar-SA"/>
        </w:rPr>
      </w:pPr>
    </w:p>
    <w:tbl>
      <w:tblPr>
        <w:tblW w:w="10632" w:type="dxa"/>
        <w:tblInd w:w="-8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3927"/>
        <w:gridCol w:w="2126"/>
        <w:gridCol w:w="1559"/>
        <w:gridCol w:w="1985"/>
      </w:tblGrid>
      <w:tr w:rsidR="00287DAB" w:rsidRPr="00287DAB" w:rsidTr="0085783D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3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учебного предмета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Дата консультации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Время консультации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Место проведения консультации (№ кабинета)</w:t>
            </w:r>
          </w:p>
        </w:tc>
      </w:tr>
      <w:tr w:rsidR="00287DAB" w:rsidRPr="00287DAB" w:rsidTr="0085783D"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</w:t>
            </w:r>
          </w:p>
        </w:tc>
        <w:tc>
          <w:tcPr>
            <w:tcW w:w="3927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и сроки проведения промежуточной аттестации</w:t>
      </w: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tbl>
      <w:tblPr>
        <w:tblW w:w="10774" w:type="dxa"/>
        <w:tblInd w:w="-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2085"/>
        <w:gridCol w:w="1701"/>
        <w:gridCol w:w="1701"/>
        <w:gridCol w:w="1417"/>
        <w:gridCol w:w="851"/>
        <w:gridCol w:w="1984"/>
      </w:tblGrid>
      <w:tr w:rsidR="00287DAB" w:rsidRPr="00287DAB" w:rsidTr="0085783D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2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учебного предмета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Форма аттестации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Дата</w:t>
            </w:r>
          </w:p>
          <w:p w:rsidR="00287DAB" w:rsidRPr="00287DAB" w:rsidRDefault="00287DAB" w:rsidP="00287DA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аттестации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Время проведения аттестации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Место проведения аттестации</w:t>
            </w:r>
          </w:p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(№ кабинета)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ФИО учителя</w:t>
            </w:r>
          </w:p>
        </w:tc>
      </w:tr>
      <w:tr w:rsidR="00287DAB" w:rsidRPr="00287DAB" w:rsidTr="0085783D"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</w:t>
            </w:r>
          </w:p>
        </w:tc>
        <w:tc>
          <w:tcPr>
            <w:tcW w:w="2085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Учреждение  ____________________________________________  </w:t>
      </w: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Родитель (законный представитель)___________________________</w:t>
      </w:r>
    </w:p>
    <w:p w:rsidR="00287DAB" w:rsidRPr="00287DAB" w:rsidRDefault="00287DAB" w:rsidP="00287DAB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3</w:t>
      </w: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РАСПИСКА</w:t>
      </w:r>
    </w:p>
    <w:p w:rsidR="00287DAB" w:rsidRPr="00287DAB" w:rsidRDefault="00287DAB" w:rsidP="0028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Я, _____________________________________________________________, </w:t>
      </w:r>
    </w:p>
    <w:p w:rsidR="00287DAB" w:rsidRPr="00287DAB" w:rsidRDefault="00287DAB" w:rsidP="0028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4"/>
          <w:szCs w:val="28"/>
          <w:lang w:eastAsia="ar-SA"/>
        </w:rPr>
        <w:t>ФИО родителя (Законного представителя)</w:t>
      </w:r>
    </w:p>
    <w:p w:rsidR="00287DAB" w:rsidRPr="00287DAB" w:rsidRDefault="00287DAB" w:rsidP="0028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DAB" w:rsidRPr="00287DAB" w:rsidRDefault="00287DAB" w:rsidP="00287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получила из фонда школьной библиотеки на срок действия Договора следующую литературу</w:t>
      </w:r>
    </w:p>
    <w:p w:rsidR="00287DAB" w:rsidRPr="00287DAB" w:rsidRDefault="00287DAB" w:rsidP="00287D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3" w:type="dxa"/>
        <w:tblInd w:w="-8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370"/>
        <w:gridCol w:w="5711"/>
        <w:gridCol w:w="1843"/>
      </w:tblGrid>
      <w:tr w:rsidR="00287DAB" w:rsidRPr="00287DAB" w:rsidTr="0085783D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</w:t>
            </w:r>
          </w:p>
          <w:p w:rsidR="00287DAB" w:rsidRPr="00287DAB" w:rsidRDefault="00287DAB" w:rsidP="00287DAB">
            <w:pPr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учебного предмета </w:t>
            </w:r>
          </w:p>
        </w:tc>
        <w:tc>
          <w:tcPr>
            <w:tcW w:w="5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Название учебника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Инвентарный номер</w:t>
            </w: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Русский язык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Литература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</w:t>
            </w:r>
          </w:p>
        </w:tc>
        <w:tc>
          <w:tcPr>
            <w:tcW w:w="2370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5711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Алгебра</w:t>
            </w:r>
          </w:p>
        </w:tc>
        <w:tc>
          <w:tcPr>
            <w:tcW w:w="5711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Геометрия</w:t>
            </w:r>
          </w:p>
        </w:tc>
        <w:tc>
          <w:tcPr>
            <w:tcW w:w="5711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6.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Информатика</w:t>
            </w:r>
          </w:p>
        </w:tc>
        <w:tc>
          <w:tcPr>
            <w:tcW w:w="5711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7.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История</w:t>
            </w:r>
          </w:p>
        </w:tc>
        <w:tc>
          <w:tcPr>
            <w:tcW w:w="5711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8.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Обществознание</w:t>
            </w:r>
          </w:p>
        </w:tc>
        <w:tc>
          <w:tcPr>
            <w:tcW w:w="5711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9.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География</w:t>
            </w:r>
          </w:p>
        </w:tc>
        <w:tc>
          <w:tcPr>
            <w:tcW w:w="5711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10.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Физика</w:t>
            </w:r>
          </w:p>
        </w:tc>
        <w:tc>
          <w:tcPr>
            <w:tcW w:w="5711" w:type="dxa"/>
            <w:tcBorders>
              <w:top w:val="single" w:sz="2" w:space="0" w:color="auto"/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11.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Химия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2" w:space="0" w:color="auto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12.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Физическая культура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287DAB" w:rsidRPr="00287DAB" w:rsidTr="0085783D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287DAB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13.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87DAB" w:rsidRPr="00287DAB" w:rsidRDefault="00287DAB" w:rsidP="00287DA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87DAB">
              <w:rPr>
                <w:rFonts w:ascii="Times New Roman" w:eastAsia="Calibri" w:hAnsi="Times New Roman" w:cs="Times New Roman"/>
                <w:bCs/>
                <w:sz w:val="24"/>
              </w:rPr>
              <w:t>Основы безопасности жизнедеятельности</w:t>
            </w:r>
          </w:p>
        </w:tc>
        <w:tc>
          <w:tcPr>
            <w:tcW w:w="57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87DAB" w:rsidRPr="00287DAB" w:rsidRDefault="00287DAB" w:rsidP="00287DAB">
            <w:pPr>
              <w:suppressAutoHyphens/>
              <w:snapToGri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287DAB" w:rsidRPr="00287DAB" w:rsidRDefault="00287DAB" w:rsidP="00287D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вернуть взятую литературу в целостности и сохранности по окончании срока действия данного Договора.</w:t>
      </w: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____._____.20___ г.</w:t>
      </w: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szCs w:val="28"/>
          <w:lang w:eastAsia="ru-RU"/>
        </w:rPr>
        <w:t>Подпись                                                        ФИО родителя (законного представителя)</w:t>
      </w: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Приложение № 4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УВЕДОМЛЕНИЕ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___________________________________________________________,                    </w:t>
      </w: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ФИО родителя (законного представителя)                                                                                      являющегося родителем (законным представителем)  _______________________________________________________________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ФИО ребенка</w:t>
      </w:r>
    </w:p>
    <w:p w:rsidR="00287DAB" w:rsidRPr="00287DAB" w:rsidRDefault="00287DAB" w:rsidP="00287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необходимости соблюдения права его ребенка на получение общего образования.</w:t>
      </w:r>
    </w:p>
    <w:p w:rsidR="00287DAB" w:rsidRPr="00287DAB" w:rsidRDefault="00287DAB" w:rsidP="00287DAB">
      <w:pPr>
        <w:keepNext/>
        <w:keepLines/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В связи с отчислением ____________________________________, учащегося ______класса, из МКОУ «Бартатская СОШ» и продолжением получения им общего образования в семейной форме образования, в соответствии с Конституцией Российской Федерации (с учетом поправок, внесенных Законами Российской Федерации о поправках к Конституции Российской Федерации от 30.12.2008 </w:t>
      </w:r>
      <w:hyperlink r:id="rId7" w:history="1">
        <w:r w:rsidRPr="00287DA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N 6-ФКЗ</w:t>
        </w:r>
      </w:hyperlink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 от 30.12.2008 </w:t>
      </w:r>
      <w:hyperlink r:id="rId8" w:history="1">
        <w:r w:rsidRPr="00287DA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N 7-ФКЗ</w:t>
        </w:r>
      </w:hyperlink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 семейным кодексом Российской Федерации 29 декабря 1995 года N 223-ФЗ (ред. От 25.11.2013 с изм. от 31.01.2014); Федеральным </w:t>
      </w:r>
      <w:hyperlink r:id="rId9" w:history="1">
        <w:r w:rsidRPr="00287DA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</w:t>
        </w:r>
      </w:hyperlink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ом от 15.07.2016 № 273-ФЗ «Об образовании в Российской Федерации» ст.17 ч.1 п.2, ст. 33, 34; приказом Минобрнауки России от 30.08.2013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(Зарегистрировано в Минюсте России 01.10.2013 N 30067 с изменениями от 17.07.15г.);</w:t>
      </w:r>
      <w:r w:rsidRPr="00287DA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Законом Красноярского края</w:t>
      </w:r>
      <w:r w:rsidRPr="00287DA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4"/>
          <w:lang w:eastAsia="ru-RU"/>
        </w:rPr>
        <w:t xml:space="preserve"> «Об образовании в Красноярском крае»</w:t>
      </w:r>
      <w:r w:rsidRPr="00287DA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от 26 июня 2014 года N 6-2519 </w:t>
      </w:r>
      <w:r w:rsidRPr="00287DA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4"/>
          <w:lang w:eastAsia="ru-RU"/>
        </w:rPr>
        <w:t>(с изменениями на 5 июня 2020 года)</w:t>
      </w:r>
    </w:p>
    <w:p w:rsidR="00287DAB" w:rsidRPr="00287DAB" w:rsidRDefault="00287DAB" w:rsidP="00287D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уведомляю Вас, что Вы обязаны обеспечить получение Вашим ребенком основного общего образования.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 сообщаю Вам, что в соответствии с ст. 17 ч.1 п.2, ст. 33, 34 Федерального </w:t>
      </w:r>
      <w:hyperlink r:id="rId10" w:history="1">
        <w:r w:rsidRPr="00287DAB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закон</w:t>
        </w:r>
      </w:hyperlink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от 15.07.2016 № 273-ФЗ «Об образовании в Российской Федерации» Вы обязаны письменно уведомить орган местного самоуправления муниципального района, на территории которого Вы проживаете.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Нарушение Вами права Вашего ребенка на получение основного общего образования будет являться основанием для информирования органов опеки и попечительства для принятия к Вам необходимых мер реагирования в соответствии с пунктом 3 статьи 56 Семейного кодекса Российской Федерации.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Директор МКОУ «….»________________/                              /                                                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Дата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Экземпляр уведомления получен на руки, мои права и обязанности мне разъяснены и понятны______________________________________________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             подпись                               ФИО</w:t>
      </w:r>
    </w:p>
    <w:p w:rsidR="00287DAB" w:rsidRPr="00287DAB" w:rsidRDefault="00287DAB" w:rsidP="0028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DAB" w:rsidRPr="00287DAB" w:rsidRDefault="00287DAB" w:rsidP="0028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DAB" w:rsidRPr="00287DAB" w:rsidRDefault="00287DAB" w:rsidP="0028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DAB" w:rsidRPr="00287DAB" w:rsidRDefault="00287DAB" w:rsidP="00287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28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Директору МКОУ «Бартатская СОШ»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287DAB" w:rsidRPr="00287DAB" w:rsidRDefault="00287DAB" w:rsidP="00287DA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родителя (законного представителя), адрес проживания, контактный телефон)</w:t>
      </w: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DAB" w:rsidRPr="00287DAB" w:rsidRDefault="00287DAB" w:rsidP="00287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287DAB" w:rsidRPr="00287DAB" w:rsidRDefault="00287DAB" w:rsidP="00287DAB">
      <w:pPr>
        <w:tabs>
          <w:tab w:val="left" w:leader="underscore" w:pos="5540"/>
        </w:tabs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Прошу зачислить моего(ю) сына (дочь)________________________________________________</w:t>
      </w:r>
    </w:p>
    <w:p w:rsidR="00287DAB" w:rsidRPr="00287DAB" w:rsidRDefault="00287DAB" w:rsidP="00287DA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ФИО ребёнка</w:t>
      </w:r>
    </w:p>
    <w:p w:rsidR="00287DAB" w:rsidRPr="00287DAB" w:rsidRDefault="00287DAB" w:rsidP="00287DA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для прохождения промежуточной и (или) государственной итоговой аттестации</w:t>
      </w:r>
    </w:p>
    <w:p w:rsidR="00287DAB" w:rsidRPr="00287DAB" w:rsidRDefault="00287DAB" w:rsidP="00287DAB">
      <w:pPr>
        <w:tabs>
          <w:tab w:val="left" w:leader="underscore" w:pos="1484"/>
          <w:tab w:val="left" w:leader="underscore" w:pos="2914"/>
          <w:tab w:val="left" w:leader="underscore" w:pos="3246"/>
          <w:tab w:val="left" w:leader="underscore" w:pos="3846"/>
          <w:tab w:val="left" w:leader="underscore" w:pos="4570"/>
          <w:tab w:val="left" w:leader="underscore" w:pos="4906"/>
          <w:tab w:val="left" w:leader="underscore" w:pos="550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за курс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класса с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.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.20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по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.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.20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в качестве экстерна на время</w:t>
      </w:r>
    </w:p>
    <w:p w:rsidR="00287DAB" w:rsidRPr="00287DAB" w:rsidRDefault="00287DAB" w:rsidP="00287DA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проведения промежуточной и (или) государственной итоговой аттестации.</w:t>
      </w:r>
    </w:p>
    <w:p w:rsidR="00287DAB" w:rsidRPr="00287DAB" w:rsidRDefault="00287DAB" w:rsidP="00287DAB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Прошу разрешить моему(ей) сыну (дочери):</w:t>
      </w:r>
    </w:p>
    <w:p w:rsidR="00287DAB" w:rsidRPr="00287DAB" w:rsidRDefault="00287DAB" w:rsidP="00287DAB">
      <w:pPr>
        <w:tabs>
          <w:tab w:val="left" w:pos="725"/>
          <w:tab w:val="left" w:leader="underscore" w:pos="8894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посещать лабораторные и практические занятия по следующим дисциплина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87DAB" w:rsidRPr="00287DAB" w:rsidRDefault="00287DAB" w:rsidP="00287DAB">
      <w:pPr>
        <w:tabs>
          <w:tab w:val="left" w:pos="725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пользоваться библиотечным фондом образовательной организации.</w:t>
      </w:r>
    </w:p>
    <w:p w:rsidR="00287DAB" w:rsidRPr="00287DAB" w:rsidRDefault="00287DAB" w:rsidP="00287DAB">
      <w:pPr>
        <w:tabs>
          <w:tab w:val="left" w:pos="725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287DAB" w:rsidRPr="00287DAB" w:rsidRDefault="00287DAB" w:rsidP="00287DAB">
      <w:pPr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В связи с этим прошу предоставить мне информацию о порядке, форме и сроках проведения промежуточной и (или) государственной итоговой аттестации.</w:t>
      </w:r>
    </w:p>
    <w:p w:rsidR="00287DAB" w:rsidRPr="00287DAB" w:rsidRDefault="00287DAB" w:rsidP="00287DAB">
      <w:pPr>
        <w:tabs>
          <w:tab w:val="left" w:leader="underscore" w:pos="3764"/>
          <w:tab w:val="left" w:leader="underscore" w:pos="791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287DAB" w:rsidRPr="00287DAB" w:rsidRDefault="00287DAB" w:rsidP="00287DAB">
      <w:pPr>
        <w:tabs>
          <w:tab w:val="left" w:leader="underscore" w:pos="3764"/>
          <w:tab w:val="left" w:leader="underscore" w:pos="791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287DAB" w:rsidRPr="00287DAB" w:rsidRDefault="00287DAB" w:rsidP="00287DAB">
      <w:pPr>
        <w:tabs>
          <w:tab w:val="left" w:leader="underscore" w:pos="3764"/>
          <w:tab w:val="left" w:leader="underscore" w:pos="791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Подпись: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(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)</w:t>
      </w:r>
    </w:p>
    <w:p w:rsidR="00287DAB" w:rsidRPr="00287DAB" w:rsidRDefault="00287DAB" w:rsidP="00287DA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                                                                     расшифровка</w:t>
      </w:r>
    </w:p>
    <w:p w:rsidR="00287DAB" w:rsidRPr="00287DAB" w:rsidRDefault="00287DAB" w:rsidP="00287DAB">
      <w:pPr>
        <w:tabs>
          <w:tab w:val="left" w:leader="underscore" w:pos="1230"/>
          <w:tab w:val="left" w:leader="underscore" w:pos="3433"/>
          <w:tab w:val="left" w:leader="underscore" w:pos="41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287DAB" w:rsidRPr="00287DAB" w:rsidRDefault="00287DAB" w:rsidP="00287DAB">
      <w:pPr>
        <w:tabs>
          <w:tab w:val="left" w:leader="underscore" w:pos="1230"/>
          <w:tab w:val="left" w:leader="underscore" w:pos="3433"/>
          <w:tab w:val="left" w:leader="underscore" w:pos="4167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Дата: «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»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20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года.</w:t>
      </w:r>
    </w:p>
    <w:p w:rsidR="00287DAB" w:rsidRPr="00287DAB" w:rsidRDefault="00287DAB" w:rsidP="00287DA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287DAB" w:rsidRPr="00287DAB" w:rsidRDefault="00287DAB" w:rsidP="00287DA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__________________________________________________________________</w:t>
      </w:r>
    </w:p>
    <w:p w:rsidR="00287DAB" w:rsidRPr="00287DAB" w:rsidRDefault="00287DAB" w:rsidP="00287DA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287DAB" w:rsidRPr="00287DAB" w:rsidRDefault="00287DAB" w:rsidP="00287DA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ФИО, должность и подпись работника, принявшего заявление</w:t>
      </w:r>
    </w:p>
    <w:p w:rsidR="00287DAB" w:rsidRPr="00287DAB" w:rsidRDefault="00287DAB" w:rsidP="00287DAB">
      <w:pPr>
        <w:tabs>
          <w:tab w:val="left" w:leader="underscore" w:pos="2314"/>
          <w:tab w:val="left" w:leader="underscore" w:pos="4517"/>
          <w:tab w:val="left" w:leader="underscore" w:pos="525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287DAB" w:rsidRPr="00287DAB" w:rsidRDefault="00287DAB" w:rsidP="00287DAB">
      <w:pPr>
        <w:tabs>
          <w:tab w:val="left" w:leader="underscore" w:pos="2314"/>
          <w:tab w:val="left" w:leader="underscore" w:pos="4517"/>
          <w:tab w:val="left" w:leader="underscore" w:pos="5251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Дата принятия: «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»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20</w:t>
      </w:r>
      <w:r w:rsidRPr="00287DAB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ab/>
        <w:t>года.</w:t>
      </w:r>
    </w:p>
    <w:p w:rsidR="00287DAB" w:rsidRPr="00287DAB" w:rsidRDefault="00287DAB" w:rsidP="00287DAB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ar-SA"/>
        </w:rPr>
      </w:pPr>
    </w:p>
    <w:p w:rsidR="00B3683F" w:rsidRDefault="00B3683F"/>
    <w:sectPr w:rsidR="00B3683F" w:rsidSect="00F44BF7">
      <w:pgSz w:w="11906" w:h="16838"/>
      <w:pgMar w:top="709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4632EE"/>
    <w:multiLevelType w:val="hybridMultilevel"/>
    <w:tmpl w:val="FC18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48"/>
    <w:rsid w:val="00287DAB"/>
    <w:rsid w:val="00B3683F"/>
    <w:rsid w:val="00E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A4B9"/>
  <w15:chartTrackingRefBased/>
  <w15:docId w15:val="{53A78410-1535-45DB-AE44-2D3A39AE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dministrirovanie-shkoly/library/2014/08/18/polozhenie-o-semeynom-obrazova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hkola/administrirovanie-shkoly/library/2014/08/18/polozhenie-o-semeynom-obrazovan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dministrirovanie-shkoly/library/2014/08/18/polozhenie-o-semeynom-obrazovani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nsportal.ru/shkola/administrirovanie-shkoly/library/2014/08/18/polozhenie-o-semeynom-obrazovan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administrirovanie-shkoly/library/2014/08/18/polozhenie-o-semeynom-obrazov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3073</Words>
  <Characters>17519</Characters>
  <Application>Microsoft Office Word</Application>
  <DocSecurity>0</DocSecurity>
  <Lines>145</Lines>
  <Paragraphs>41</Paragraphs>
  <ScaleCrop>false</ScaleCrop>
  <Company/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2021-01-28T05:43:00Z</dcterms:created>
  <dcterms:modified xsi:type="dcterms:W3CDTF">2021-01-28T05:44:00Z</dcterms:modified>
</cp:coreProperties>
</file>